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C02941" w:rsidRPr="00C02941" w:rsidTr="00C02941">
        <w:trPr>
          <w:tblCellSpacing w:w="15" w:type="dxa"/>
        </w:trPr>
        <w:tc>
          <w:tcPr>
            <w:tcW w:w="5000" w:type="pct"/>
            <w:vAlign w:val="center"/>
            <w:hideMark/>
          </w:tcPr>
          <w:p w:rsidR="00C02941" w:rsidRPr="00C02941" w:rsidRDefault="00C02941" w:rsidP="00C02941">
            <w:pPr>
              <w:spacing w:after="0" w:line="240" w:lineRule="auto"/>
              <w:rPr>
                <w:rFonts w:ascii="Times New Roman" w:eastAsia="Times New Roman" w:hAnsi="Times New Roman" w:cs="Times New Roman"/>
                <w:sz w:val="24"/>
                <w:szCs w:val="24"/>
                <w:lang w:eastAsia="ru-RU"/>
              </w:rPr>
            </w:pPr>
          </w:p>
        </w:tc>
      </w:tr>
    </w:tbl>
    <w:p w:rsidR="00C02941" w:rsidRPr="00C02941" w:rsidRDefault="00C02941" w:rsidP="00C02941">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tblPr>
      <w:tblGrid>
        <w:gridCol w:w="9400"/>
        <w:gridCol w:w="45"/>
      </w:tblGrid>
      <w:tr w:rsidR="00C02941" w:rsidRPr="00C02941" w:rsidTr="00C02941">
        <w:trPr>
          <w:tblCellSpacing w:w="15" w:type="dxa"/>
        </w:trPr>
        <w:tc>
          <w:tcPr>
            <w:tcW w:w="0" w:type="auto"/>
            <w:gridSpan w:val="2"/>
            <w:hideMark/>
          </w:tcPr>
          <w:p w:rsidR="00C02941" w:rsidRPr="00C02941" w:rsidRDefault="00C02941">
            <w:r>
              <w:rPr>
                <w:noProof/>
                <w:lang w:eastAsia="ru-RU"/>
              </w:rPr>
              <w:drawing>
                <wp:inline distT="0" distB="0" distL="0" distR="0">
                  <wp:extent cx="542925" cy="552450"/>
                  <wp:effectExtent l="19050" t="0" r="9525" b="0"/>
                  <wp:docPr id="1" name="Рисунок 1" descr="http://obrazovanie9.ru/images/ps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razovanie9.ru/images/psy1.png"/>
                          <pic:cNvPicPr>
                            <a:picLocks noChangeAspect="1" noChangeArrowheads="1"/>
                          </pic:cNvPicPr>
                        </pic:nvPicPr>
                        <pic:blipFill>
                          <a:blip r:embed="rId5"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r>
              <w:t xml:space="preserve">ИНСТИТУТ </w:t>
            </w:r>
            <w:proofErr w:type="spellStart"/>
            <w:r>
              <w:t>КОНСУЛЬТИРОВАНИЯСистема</w:t>
            </w:r>
            <w:proofErr w:type="spellEnd"/>
            <w:r>
              <w:t xml:space="preserve"> практического</w:t>
            </w:r>
            <w:r>
              <w:br/>
              <w:t>психологического образования</w:t>
            </w:r>
          </w:p>
          <w:tbl>
            <w:tblPr>
              <w:tblW w:w="0" w:type="auto"/>
              <w:tblCellSpacing w:w="0" w:type="dxa"/>
              <w:tblCellMar>
                <w:left w:w="0" w:type="dxa"/>
                <w:right w:w="0" w:type="dxa"/>
              </w:tblCellMar>
              <w:tblLook w:val="04A0"/>
            </w:tblPr>
            <w:tblGrid>
              <w:gridCol w:w="8991"/>
            </w:tblGrid>
            <w:tr w:rsidR="00C02941" w:rsidRPr="00C02941">
              <w:trPr>
                <w:tblCellSpacing w:w="0" w:type="dxa"/>
              </w:trPr>
              <w:tc>
                <w:tcPr>
                  <w:tcW w:w="0" w:type="auto"/>
                  <w:vAlign w:val="center"/>
                  <w:hideMark/>
                </w:tcPr>
                <w:p w:rsidR="00C02941" w:rsidRPr="00C02941" w:rsidRDefault="00C02941" w:rsidP="00C02941">
                  <w:pPr>
                    <w:spacing w:after="0" w:line="240" w:lineRule="auto"/>
                    <w:rPr>
                      <w:rFonts w:ascii="Times New Roman" w:eastAsia="Times New Roman" w:hAnsi="Times New Roman" w:cs="Times New Roman"/>
                      <w:sz w:val="24"/>
                      <w:szCs w:val="24"/>
                      <w:lang w:eastAsia="ru-RU"/>
                    </w:rPr>
                  </w:pPr>
                  <w:hyperlink r:id="rId6" w:anchor="0-1-1-1-------------" w:history="1">
                    <w:proofErr w:type="spellStart"/>
                    <w:r w:rsidRPr="00C02941">
                      <w:rPr>
                        <w:rFonts w:ascii="Times New Roman" w:eastAsia="Times New Roman" w:hAnsi="Times New Roman" w:cs="Times New Roman"/>
                        <w:color w:val="0000FF"/>
                        <w:sz w:val="24"/>
                        <w:szCs w:val="24"/>
                        <w:u w:val="single"/>
                        <w:lang w:eastAsia="ru-RU"/>
                      </w:rPr>
                      <w:t>Виктимология</w:t>
                    </w:r>
                    <w:proofErr w:type="spellEnd"/>
                    <w:r w:rsidRPr="00C02941">
                      <w:rPr>
                        <w:rFonts w:ascii="Times New Roman" w:eastAsia="Times New Roman" w:hAnsi="Times New Roman" w:cs="Times New Roman"/>
                        <w:color w:val="0000FF"/>
                        <w:sz w:val="24"/>
                        <w:szCs w:val="24"/>
                        <w:u w:val="single"/>
                        <w:lang w:eastAsia="ru-RU"/>
                      </w:rPr>
                      <w:t xml:space="preserve"> и ее основные категории и понятия в отечественной и зарубежной науке</w:t>
                    </w:r>
                  </w:hyperlink>
                  <w:r w:rsidRPr="00C02941">
                    <w:rPr>
                      <w:rFonts w:ascii="Times New Roman" w:eastAsia="Times New Roman" w:hAnsi="Times New Roman" w:cs="Times New Roman"/>
                      <w:sz w:val="24"/>
                      <w:szCs w:val="24"/>
                      <w:lang w:eastAsia="ru-RU"/>
                    </w:rPr>
                    <w:t xml:space="preserve"> </w:t>
                  </w:r>
                </w:p>
              </w:tc>
            </w:tr>
            <w:tr w:rsidR="00C02941" w:rsidRPr="00C02941">
              <w:trPr>
                <w:tblCellSpacing w:w="0" w:type="dxa"/>
              </w:trPr>
              <w:tc>
                <w:tcPr>
                  <w:tcW w:w="0" w:type="auto"/>
                  <w:vAlign w:val="center"/>
                  <w:hideMark/>
                </w:tcPr>
                <w:p w:rsidR="00C02941" w:rsidRPr="00C02941" w:rsidRDefault="00C02941" w:rsidP="00C02941">
                  <w:pPr>
                    <w:spacing w:after="0" w:line="240" w:lineRule="auto"/>
                    <w:rPr>
                      <w:rFonts w:ascii="Times New Roman" w:eastAsia="Times New Roman" w:hAnsi="Times New Roman" w:cs="Times New Roman"/>
                      <w:sz w:val="24"/>
                      <w:szCs w:val="24"/>
                      <w:lang w:eastAsia="ru-RU"/>
                    </w:rPr>
                  </w:pPr>
                  <w:hyperlink r:id="rId7" w:anchor="0-1-1-2---" w:history="1">
                    <w:r w:rsidRPr="00C02941">
                      <w:rPr>
                        <w:rFonts w:ascii="Times New Roman" w:eastAsia="Times New Roman" w:hAnsi="Times New Roman" w:cs="Times New Roman"/>
                        <w:color w:val="0000FF"/>
                        <w:sz w:val="24"/>
                        <w:szCs w:val="24"/>
                        <w:u w:val="single"/>
                        <w:lang w:eastAsia="ru-RU"/>
                      </w:rPr>
                      <w:t>Библиографический список</w:t>
                    </w:r>
                  </w:hyperlink>
                  <w:r w:rsidRPr="00C02941">
                    <w:rPr>
                      <w:rFonts w:ascii="Times New Roman" w:eastAsia="Times New Roman" w:hAnsi="Times New Roman" w:cs="Times New Roman"/>
                      <w:sz w:val="24"/>
                      <w:szCs w:val="24"/>
                      <w:lang w:eastAsia="ru-RU"/>
                    </w:rPr>
                    <w:t xml:space="preserve"> </w:t>
                  </w:r>
                </w:p>
              </w:tc>
            </w:tr>
          </w:tbl>
          <w:p w:rsidR="00C02941" w:rsidRPr="00C02941" w:rsidRDefault="00C02941" w:rsidP="00C02941">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C02941">
                <w:rPr>
                  <w:rFonts w:ascii="Times New Roman" w:eastAsia="Times New Roman" w:hAnsi="Times New Roman" w:cs="Times New Roman"/>
                  <w:b/>
                  <w:bCs/>
                  <w:i/>
                  <w:iCs/>
                  <w:color w:val="0000FF"/>
                  <w:sz w:val="24"/>
                  <w:szCs w:val="24"/>
                  <w:u w:val="single"/>
                  <w:lang w:eastAsia="ru-RU"/>
                </w:rPr>
                <w:t xml:space="preserve">Ольга Олеговна </w:t>
              </w:r>
              <w:proofErr w:type="spellStart"/>
              <w:r w:rsidRPr="00C02941">
                <w:rPr>
                  <w:rFonts w:ascii="Times New Roman" w:eastAsia="Times New Roman" w:hAnsi="Times New Roman" w:cs="Times New Roman"/>
                  <w:b/>
                  <w:bCs/>
                  <w:i/>
                  <w:iCs/>
                  <w:color w:val="0000FF"/>
                  <w:sz w:val="24"/>
                  <w:szCs w:val="24"/>
                  <w:u w:val="single"/>
                  <w:lang w:eastAsia="ru-RU"/>
                </w:rPr>
                <w:t>Андронникова</w:t>
              </w:r>
              <w:proofErr w:type="spellEnd"/>
            </w:hyperlink>
            <w:r w:rsidRPr="00C02941">
              <w:rPr>
                <w:rFonts w:ascii="Times New Roman" w:eastAsia="Times New Roman" w:hAnsi="Times New Roman" w:cs="Times New Roman"/>
                <w:b/>
                <w:bCs/>
                <w:i/>
                <w:iCs/>
                <w:sz w:val="24"/>
                <w:szCs w:val="24"/>
                <w:lang w:eastAsia="ru-RU"/>
              </w:rPr>
              <w:t>, кандидат психологических наук, доцент,</w:t>
            </w:r>
            <w:r w:rsidRPr="00C02941">
              <w:rPr>
                <w:rFonts w:ascii="Times New Roman" w:eastAsia="Times New Roman" w:hAnsi="Times New Roman" w:cs="Times New Roman"/>
                <w:b/>
                <w:bCs/>
                <w:i/>
                <w:iCs/>
                <w:sz w:val="24"/>
                <w:szCs w:val="24"/>
                <w:lang w:eastAsia="ru-RU"/>
              </w:rPr>
              <w:br/>
              <w:t>зав. кафедрой практической психологии Новосибирского гуманитарного института,</w:t>
            </w:r>
            <w:r w:rsidRPr="00C02941">
              <w:rPr>
                <w:rFonts w:ascii="Times New Roman" w:eastAsia="Times New Roman" w:hAnsi="Times New Roman" w:cs="Times New Roman"/>
                <w:b/>
                <w:bCs/>
                <w:i/>
                <w:iCs/>
                <w:sz w:val="24"/>
                <w:szCs w:val="24"/>
                <w:lang w:eastAsia="ru-RU"/>
              </w:rPr>
              <w:br/>
            </w:r>
            <w:proofErr w:type="spellStart"/>
            <w:r w:rsidRPr="00C02941">
              <w:rPr>
                <w:rFonts w:ascii="Times New Roman" w:eastAsia="Times New Roman" w:hAnsi="Times New Roman" w:cs="Times New Roman"/>
                <w:b/>
                <w:bCs/>
                <w:i/>
                <w:iCs/>
                <w:sz w:val="24"/>
                <w:szCs w:val="24"/>
                <w:lang w:eastAsia="ru-RU"/>
              </w:rPr>
              <w:t>гештальт-терапевт</w:t>
            </w:r>
            <w:proofErr w:type="spellEnd"/>
            <w:r w:rsidRPr="00C02941">
              <w:rPr>
                <w:rFonts w:ascii="Times New Roman" w:eastAsia="Times New Roman" w:hAnsi="Times New Roman" w:cs="Times New Roman"/>
                <w:b/>
                <w:bCs/>
                <w:i/>
                <w:iCs/>
                <w:sz w:val="24"/>
                <w:szCs w:val="24"/>
                <w:lang w:eastAsia="ru-RU"/>
              </w:rPr>
              <w:t xml:space="preserve">, </w:t>
            </w:r>
            <w:proofErr w:type="spellStart"/>
            <w:r w:rsidRPr="00C02941">
              <w:rPr>
                <w:rFonts w:ascii="Times New Roman" w:eastAsia="Times New Roman" w:hAnsi="Times New Roman" w:cs="Times New Roman"/>
                <w:b/>
                <w:bCs/>
                <w:i/>
                <w:iCs/>
                <w:sz w:val="24"/>
                <w:szCs w:val="24"/>
                <w:lang w:eastAsia="ru-RU"/>
              </w:rPr>
              <w:t>психодраматист</w:t>
            </w:r>
            <w:proofErr w:type="spellEnd"/>
            <w:r w:rsidRPr="00C02941">
              <w:rPr>
                <w:rFonts w:ascii="Times New Roman" w:eastAsia="Times New Roman" w:hAnsi="Times New Roman" w:cs="Times New Roman"/>
                <w:b/>
                <w:bCs/>
                <w:i/>
                <w:iCs/>
                <w:sz w:val="24"/>
                <w:szCs w:val="24"/>
                <w:lang w:eastAsia="ru-RU"/>
              </w:rPr>
              <w:t xml:space="preserve">, </w:t>
            </w:r>
            <w:proofErr w:type="spellStart"/>
            <w:r w:rsidRPr="00C02941">
              <w:rPr>
                <w:rFonts w:ascii="Times New Roman" w:eastAsia="Times New Roman" w:hAnsi="Times New Roman" w:cs="Times New Roman"/>
                <w:b/>
                <w:bCs/>
                <w:i/>
                <w:iCs/>
                <w:sz w:val="24"/>
                <w:szCs w:val="24"/>
                <w:lang w:eastAsia="ru-RU"/>
              </w:rPr>
              <w:t>арт-терапевт</w:t>
            </w:r>
            <w:proofErr w:type="spellEnd"/>
            <w:r w:rsidRPr="00C02941">
              <w:rPr>
                <w:rFonts w:ascii="Times New Roman" w:eastAsia="Times New Roman" w:hAnsi="Times New Roman" w:cs="Times New Roman"/>
                <w:b/>
                <w:bCs/>
                <w:i/>
                <w:iCs/>
                <w:sz w:val="24"/>
                <w:szCs w:val="24"/>
                <w:lang w:eastAsia="ru-RU"/>
              </w:rPr>
              <w:t>, преподаватель Института Консультирования</w:t>
            </w:r>
          </w:p>
          <w:p w:rsidR="00C02941" w:rsidRPr="00C02941" w:rsidRDefault="00C02941" w:rsidP="00C0294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C02941">
              <w:rPr>
                <w:rFonts w:ascii="Times New Roman" w:eastAsia="Times New Roman" w:hAnsi="Times New Roman" w:cs="Times New Roman"/>
                <w:b/>
                <w:bCs/>
                <w:sz w:val="24"/>
                <w:szCs w:val="24"/>
                <w:lang w:eastAsia="ru-RU"/>
              </w:rPr>
              <w:t>Виктимология</w:t>
            </w:r>
            <w:proofErr w:type="spellEnd"/>
            <w:r w:rsidRPr="00C02941">
              <w:rPr>
                <w:rFonts w:ascii="Times New Roman" w:eastAsia="Times New Roman" w:hAnsi="Times New Roman" w:cs="Times New Roman"/>
                <w:b/>
                <w:bCs/>
                <w:sz w:val="24"/>
                <w:szCs w:val="24"/>
                <w:lang w:eastAsia="ru-RU"/>
              </w:rPr>
              <w:t xml:space="preserve"> и ее основные категории и понятия в отечественной и зарубежной науке</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Термин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возник в рамках </w:t>
            </w:r>
            <w:proofErr w:type="gramStart"/>
            <w:r w:rsidRPr="00C02941">
              <w:rPr>
                <w:rFonts w:ascii="Times New Roman" w:eastAsia="Times New Roman" w:hAnsi="Times New Roman" w:cs="Times New Roman"/>
                <w:sz w:val="24"/>
                <w:szCs w:val="24"/>
                <w:lang w:eastAsia="ru-RU"/>
              </w:rPr>
              <w:t>криминальной</w:t>
            </w:r>
            <w:proofErr w:type="gram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Виктимология</w:t>
            </w:r>
            <w:proofErr w:type="spellEnd"/>
            <w:r w:rsidRPr="00C02941">
              <w:rPr>
                <w:rFonts w:ascii="Times New Roman" w:eastAsia="Times New Roman" w:hAnsi="Times New Roman" w:cs="Times New Roman"/>
                <w:sz w:val="24"/>
                <w:szCs w:val="24"/>
                <w:lang w:eastAsia="ru-RU"/>
              </w:rPr>
              <w:t xml:space="preserve"> в буквальном переводе означает “учение о жертве” (от лат. </w:t>
            </w:r>
            <w:proofErr w:type="spellStart"/>
            <w:r w:rsidRPr="00C02941">
              <w:rPr>
                <w:rFonts w:ascii="Times New Roman" w:eastAsia="Times New Roman" w:hAnsi="Times New Roman" w:cs="Times New Roman"/>
                <w:sz w:val="24"/>
                <w:szCs w:val="24"/>
                <w:lang w:eastAsia="ru-RU"/>
              </w:rPr>
              <w:t>viktima</w:t>
            </w:r>
            <w:proofErr w:type="spellEnd"/>
            <w:r w:rsidRPr="00C02941">
              <w:rPr>
                <w:rFonts w:ascii="Times New Roman" w:eastAsia="Times New Roman" w:hAnsi="Times New Roman" w:cs="Times New Roman"/>
                <w:sz w:val="24"/>
                <w:szCs w:val="24"/>
                <w:lang w:eastAsia="ru-RU"/>
              </w:rPr>
              <w:t xml:space="preserve"> - жертва и греч. </w:t>
            </w:r>
            <w:proofErr w:type="spellStart"/>
            <w:r w:rsidRPr="00C02941">
              <w:rPr>
                <w:rFonts w:ascii="Times New Roman" w:eastAsia="Times New Roman" w:hAnsi="Times New Roman" w:cs="Times New Roman"/>
                <w:sz w:val="24"/>
                <w:szCs w:val="24"/>
                <w:lang w:eastAsia="ru-RU"/>
              </w:rPr>
              <w:t>logos</w:t>
            </w:r>
            <w:proofErr w:type="spellEnd"/>
            <w:r w:rsidRPr="00C02941">
              <w:rPr>
                <w:rFonts w:ascii="Times New Roman" w:eastAsia="Times New Roman" w:hAnsi="Times New Roman" w:cs="Times New Roman"/>
                <w:sz w:val="24"/>
                <w:szCs w:val="24"/>
                <w:lang w:eastAsia="ru-RU"/>
              </w:rPr>
              <w:t xml:space="preserve"> - учение). Появившись изначально как элемент народного творчества, </w:t>
            </w:r>
            <w:proofErr w:type="spellStart"/>
            <w:r w:rsidRPr="00C02941">
              <w:rPr>
                <w:rFonts w:ascii="Times New Roman" w:eastAsia="Times New Roman" w:hAnsi="Times New Roman" w:cs="Times New Roman"/>
                <w:sz w:val="24"/>
                <w:szCs w:val="24"/>
                <w:lang w:eastAsia="ru-RU"/>
              </w:rPr>
              <w:t>виктимология</w:t>
            </w:r>
            <w:proofErr w:type="spellEnd"/>
            <w:r w:rsidRPr="00C02941">
              <w:rPr>
                <w:rFonts w:ascii="Times New Roman" w:eastAsia="Times New Roman" w:hAnsi="Times New Roman" w:cs="Times New Roman"/>
                <w:sz w:val="24"/>
                <w:szCs w:val="24"/>
                <w:lang w:eastAsia="ru-RU"/>
              </w:rPr>
              <w:t xml:space="preserve"> как научное направление начала складываться в 40-50-е гг. ХХ столетия.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proofErr w:type="gramStart"/>
            <w:r w:rsidRPr="00C02941">
              <w:rPr>
                <w:rFonts w:ascii="Times New Roman" w:eastAsia="Times New Roman" w:hAnsi="Times New Roman" w:cs="Times New Roman"/>
                <w:sz w:val="24"/>
                <w:szCs w:val="24"/>
                <w:lang w:eastAsia="ru-RU"/>
              </w:rPr>
              <w:t xml:space="preserve">Длительное время, отвечая потребностям социальной практики, развивалось лишь криминальное направление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представленное значительным количеством теоретических и методологических разработок отечественных и зарубежных авторов (Алексеев А.И., </w:t>
            </w:r>
            <w:proofErr w:type="spellStart"/>
            <w:r w:rsidRPr="00C02941">
              <w:rPr>
                <w:rFonts w:ascii="Times New Roman" w:eastAsia="Times New Roman" w:hAnsi="Times New Roman" w:cs="Times New Roman"/>
                <w:sz w:val="24"/>
                <w:szCs w:val="24"/>
                <w:lang w:eastAsia="ru-RU"/>
              </w:rPr>
              <w:t>Антонян</w:t>
            </w:r>
            <w:proofErr w:type="spellEnd"/>
            <w:r w:rsidRPr="00C02941">
              <w:rPr>
                <w:rFonts w:ascii="Times New Roman" w:eastAsia="Times New Roman" w:hAnsi="Times New Roman" w:cs="Times New Roman"/>
                <w:sz w:val="24"/>
                <w:szCs w:val="24"/>
                <w:lang w:eastAsia="ru-RU"/>
              </w:rPr>
              <w:t xml:space="preserve"> Ю.М., Васильев В.Л., </w:t>
            </w:r>
            <w:proofErr w:type="spellStart"/>
            <w:r w:rsidRPr="00C02941">
              <w:rPr>
                <w:rFonts w:ascii="Times New Roman" w:eastAsia="Times New Roman" w:hAnsi="Times New Roman" w:cs="Times New Roman"/>
                <w:sz w:val="24"/>
                <w:szCs w:val="24"/>
                <w:lang w:eastAsia="ru-RU"/>
              </w:rPr>
              <w:t>Мамайчук</w:t>
            </w:r>
            <w:proofErr w:type="spellEnd"/>
            <w:r w:rsidRPr="00C02941">
              <w:rPr>
                <w:rFonts w:ascii="Times New Roman" w:eastAsia="Times New Roman" w:hAnsi="Times New Roman" w:cs="Times New Roman"/>
                <w:sz w:val="24"/>
                <w:szCs w:val="24"/>
                <w:lang w:eastAsia="ru-RU"/>
              </w:rPr>
              <w:t xml:space="preserve"> И.И., </w:t>
            </w:r>
            <w:proofErr w:type="spellStart"/>
            <w:r w:rsidRPr="00C02941">
              <w:rPr>
                <w:rFonts w:ascii="Times New Roman" w:eastAsia="Times New Roman" w:hAnsi="Times New Roman" w:cs="Times New Roman"/>
                <w:sz w:val="24"/>
                <w:szCs w:val="24"/>
                <w:lang w:eastAsia="ru-RU"/>
              </w:rPr>
              <w:t>Гизляев</w:t>
            </w:r>
            <w:proofErr w:type="spellEnd"/>
            <w:r w:rsidRPr="00C02941">
              <w:rPr>
                <w:rFonts w:ascii="Times New Roman" w:eastAsia="Times New Roman" w:hAnsi="Times New Roman" w:cs="Times New Roman"/>
                <w:sz w:val="24"/>
                <w:szCs w:val="24"/>
                <w:lang w:eastAsia="ru-RU"/>
              </w:rPr>
              <w:t xml:space="preserve"> Ф.Г., </w:t>
            </w:r>
            <w:proofErr w:type="spellStart"/>
            <w:r w:rsidRPr="00C02941">
              <w:rPr>
                <w:rFonts w:ascii="Times New Roman" w:eastAsia="Times New Roman" w:hAnsi="Times New Roman" w:cs="Times New Roman"/>
                <w:sz w:val="24"/>
                <w:szCs w:val="24"/>
                <w:lang w:eastAsia="ru-RU"/>
              </w:rPr>
              <w:t>Гулевич</w:t>
            </w:r>
            <w:proofErr w:type="spellEnd"/>
            <w:r w:rsidRPr="00C02941">
              <w:rPr>
                <w:rFonts w:ascii="Times New Roman" w:eastAsia="Times New Roman" w:hAnsi="Times New Roman" w:cs="Times New Roman"/>
                <w:sz w:val="24"/>
                <w:szCs w:val="24"/>
                <w:lang w:eastAsia="ru-RU"/>
              </w:rPr>
              <w:t xml:space="preserve"> О.А., Коновалов В. П., </w:t>
            </w:r>
            <w:proofErr w:type="spellStart"/>
            <w:r w:rsidRPr="00C02941">
              <w:rPr>
                <w:rFonts w:ascii="Times New Roman" w:eastAsia="Times New Roman" w:hAnsi="Times New Roman" w:cs="Times New Roman"/>
                <w:sz w:val="24"/>
                <w:szCs w:val="24"/>
                <w:lang w:eastAsia="ru-RU"/>
              </w:rPr>
              <w:t>Полубинский</w:t>
            </w:r>
            <w:proofErr w:type="spellEnd"/>
            <w:r w:rsidRPr="00C02941">
              <w:rPr>
                <w:rFonts w:ascii="Times New Roman" w:eastAsia="Times New Roman" w:hAnsi="Times New Roman" w:cs="Times New Roman"/>
                <w:sz w:val="24"/>
                <w:szCs w:val="24"/>
                <w:lang w:eastAsia="ru-RU"/>
              </w:rPr>
              <w:t xml:space="preserve"> В. И., Ривман Д.В., </w:t>
            </w:r>
            <w:proofErr w:type="spellStart"/>
            <w:r w:rsidRPr="00C02941">
              <w:rPr>
                <w:rFonts w:ascii="Times New Roman" w:eastAsia="Times New Roman" w:hAnsi="Times New Roman" w:cs="Times New Roman"/>
                <w:sz w:val="24"/>
                <w:szCs w:val="24"/>
                <w:lang w:eastAsia="ru-RU"/>
              </w:rPr>
              <w:t>Рыбальская</w:t>
            </w:r>
            <w:proofErr w:type="spellEnd"/>
            <w:r w:rsidRPr="00C02941">
              <w:rPr>
                <w:rFonts w:ascii="Times New Roman" w:eastAsia="Times New Roman" w:hAnsi="Times New Roman" w:cs="Times New Roman"/>
                <w:sz w:val="24"/>
                <w:szCs w:val="24"/>
                <w:lang w:eastAsia="ru-RU"/>
              </w:rPr>
              <w:t xml:space="preserve"> В.Я.и </w:t>
            </w:r>
            <w:proofErr w:type="spellStart"/>
            <w:r w:rsidRPr="00C02941">
              <w:rPr>
                <w:rFonts w:ascii="Times New Roman" w:eastAsia="Times New Roman" w:hAnsi="Times New Roman" w:cs="Times New Roman"/>
                <w:sz w:val="24"/>
                <w:szCs w:val="24"/>
                <w:lang w:eastAsia="ru-RU"/>
              </w:rPr>
              <w:t>т.д</w:t>
            </w:r>
            <w:proofErr w:type="spellEnd"/>
            <w:r w:rsidRPr="00C02941">
              <w:rPr>
                <w:rFonts w:ascii="Times New Roman" w:eastAsia="Times New Roman" w:hAnsi="Times New Roman" w:cs="Times New Roman"/>
                <w:sz w:val="24"/>
                <w:szCs w:val="24"/>
                <w:lang w:eastAsia="ru-RU"/>
              </w:rPr>
              <w:t>).</w:t>
            </w:r>
            <w:proofErr w:type="gramEnd"/>
            <w:r w:rsidRPr="00C02941">
              <w:rPr>
                <w:rFonts w:ascii="Times New Roman" w:eastAsia="Times New Roman" w:hAnsi="Times New Roman" w:cs="Times New Roman"/>
                <w:sz w:val="24"/>
                <w:szCs w:val="24"/>
                <w:lang w:eastAsia="ru-RU"/>
              </w:rPr>
              <w:t xml:space="preserve"> Однако в результате невозможности узкого рассмотрения явления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возникла необходимость системного подхода к данному явлению, в рамках междисциплинарного анализа. С этой точки зрения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может рассматриваться как социальное явление, как индивидуальная психологическая характеристика лица с его </w:t>
            </w:r>
            <w:proofErr w:type="spellStart"/>
            <w:r w:rsidRPr="00C02941">
              <w:rPr>
                <w:rFonts w:ascii="Times New Roman" w:eastAsia="Times New Roman" w:hAnsi="Times New Roman" w:cs="Times New Roman"/>
                <w:sz w:val="24"/>
                <w:szCs w:val="24"/>
                <w:lang w:eastAsia="ru-RU"/>
              </w:rPr>
              <w:t>виктимологической</w:t>
            </w:r>
            <w:proofErr w:type="spellEnd"/>
            <w:r w:rsidRPr="00C02941">
              <w:rPr>
                <w:rFonts w:ascii="Times New Roman" w:eastAsia="Times New Roman" w:hAnsi="Times New Roman" w:cs="Times New Roman"/>
                <w:sz w:val="24"/>
                <w:szCs w:val="24"/>
                <w:lang w:eastAsia="ru-RU"/>
              </w:rPr>
              <w:t xml:space="preserve"> активностью, как комплекс биопсихологических особенностей индивида и как массовое социальное явление. </w:t>
            </w:r>
            <w:proofErr w:type="gramStart"/>
            <w:r w:rsidRPr="00C02941">
              <w:rPr>
                <w:rFonts w:ascii="Times New Roman" w:eastAsia="Times New Roman" w:hAnsi="Times New Roman" w:cs="Times New Roman"/>
                <w:sz w:val="24"/>
                <w:szCs w:val="24"/>
                <w:lang w:eastAsia="ru-RU"/>
              </w:rPr>
              <w:t xml:space="preserve">Таким образом,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и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лица становится предметом пристального внимания социологии, социальной психологии (Мудрик А.В., </w:t>
            </w:r>
            <w:proofErr w:type="spellStart"/>
            <w:r w:rsidRPr="00C02941">
              <w:rPr>
                <w:rFonts w:ascii="Times New Roman" w:eastAsia="Times New Roman" w:hAnsi="Times New Roman" w:cs="Times New Roman"/>
                <w:sz w:val="24"/>
                <w:szCs w:val="24"/>
                <w:lang w:eastAsia="ru-RU"/>
              </w:rPr>
              <w:t>Хартман</w:t>
            </w:r>
            <w:proofErr w:type="spellEnd"/>
            <w:r w:rsidRPr="00C02941">
              <w:rPr>
                <w:rFonts w:ascii="Times New Roman" w:eastAsia="Times New Roman" w:hAnsi="Times New Roman" w:cs="Times New Roman"/>
                <w:sz w:val="24"/>
                <w:szCs w:val="24"/>
                <w:lang w:eastAsia="ru-RU"/>
              </w:rPr>
              <w:t xml:space="preserve"> С., </w:t>
            </w:r>
            <w:proofErr w:type="spellStart"/>
            <w:r w:rsidRPr="00C02941">
              <w:rPr>
                <w:rFonts w:ascii="Times New Roman" w:eastAsia="Times New Roman" w:hAnsi="Times New Roman" w:cs="Times New Roman"/>
                <w:sz w:val="24"/>
                <w:szCs w:val="24"/>
                <w:lang w:eastAsia="ru-RU"/>
              </w:rPr>
              <w:t>Анлауф</w:t>
            </w:r>
            <w:proofErr w:type="spellEnd"/>
            <w:r w:rsidRPr="00C02941">
              <w:rPr>
                <w:rFonts w:ascii="Times New Roman" w:eastAsia="Times New Roman" w:hAnsi="Times New Roman" w:cs="Times New Roman"/>
                <w:sz w:val="24"/>
                <w:szCs w:val="24"/>
                <w:lang w:eastAsia="ru-RU"/>
              </w:rPr>
              <w:t xml:space="preserve"> К., Туляков В.А., </w:t>
            </w:r>
            <w:proofErr w:type="spellStart"/>
            <w:r w:rsidRPr="00C02941">
              <w:rPr>
                <w:rFonts w:ascii="Times New Roman" w:eastAsia="Times New Roman" w:hAnsi="Times New Roman" w:cs="Times New Roman"/>
                <w:sz w:val="24"/>
                <w:szCs w:val="24"/>
                <w:lang w:eastAsia="ru-RU"/>
              </w:rPr>
              <w:t>Холыст</w:t>
            </w:r>
            <w:proofErr w:type="spellEnd"/>
            <w:r w:rsidRPr="00C02941">
              <w:rPr>
                <w:rFonts w:ascii="Times New Roman" w:eastAsia="Times New Roman" w:hAnsi="Times New Roman" w:cs="Times New Roman"/>
                <w:sz w:val="24"/>
                <w:szCs w:val="24"/>
                <w:lang w:eastAsia="ru-RU"/>
              </w:rPr>
              <w:t xml:space="preserve"> Б., </w:t>
            </w:r>
            <w:proofErr w:type="spellStart"/>
            <w:r w:rsidRPr="00C02941">
              <w:rPr>
                <w:rFonts w:ascii="Times New Roman" w:eastAsia="Times New Roman" w:hAnsi="Times New Roman" w:cs="Times New Roman"/>
                <w:sz w:val="24"/>
                <w:szCs w:val="24"/>
                <w:lang w:eastAsia="ru-RU"/>
              </w:rPr>
              <w:t>Эминов</w:t>
            </w:r>
            <w:proofErr w:type="spellEnd"/>
            <w:r w:rsidRPr="00C02941">
              <w:rPr>
                <w:rFonts w:ascii="Times New Roman" w:eastAsia="Times New Roman" w:hAnsi="Times New Roman" w:cs="Times New Roman"/>
                <w:sz w:val="24"/>
                <w:szCs w:val="24"/>
                <w:lang w:eastAsia="ru-RU"/>
              </w:rPr>
              <w:t xml:space="preserve"> В.Е., </w:t>
            </w:r>
            <w:proofErr w:type="spellStart"/>
            <w:r w:rsidRPr="00C02941">
              <w:rPr>
                <w:rFonts w:ascii="Times New Roman" w:eastAsia="Times New Roman" w:hAnsi="Times New Roman" w:cs="Times New Roman"/>
                <w:sz w:val="24"/>
                <w:szCs w:val="24"/>
                <w:lang w:eastAsia="ru-RU"/>
              </w:rPr>
              <w:t>Еникеев</w:t>
            </w:r>
            <w:proofErr w:type="spellEnd"/>
            <w:r w:rsidRPr="00C02941">
              <w:rPr>
                <w:rFonts w:ascii="Times New Roman" w:eastAsia="Times New Roman" w:hAnsi="Times New Roman" w:cs="Times New Roman"/>
                <w:sz w:val="24"/>
                <w:szCs w:val="24"/>
                <w:lang w:eastAsia="ru-RU"/>
              </w:rPr>
              <w:t xml:space="preserve"> М.И), психологии личности (Васильев В.Л., </w:t>
            </w:r>
            <w:proofErr w:type="spellStart"/>
            <w:r w:rsidRPr="00C02941">
              <w:rPr>
                <w:rFonts w:ascii="Times New Roman" w:eastAsia="Times New Roman" w:hAnsi="Times New Roman" w:cs="Times New Roman"/>
                <w:sz w:val="24"/>
                <w:szCs w:val="24"/>
                <w:lang w:eastAsia="ru-RU"/>
              </w:rPr>
              <w:t>Мамайчук</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И.И.,Догадина</w:t>
            </w:r>
            <w:proofErr w:type="spellEnd"/>
            <w:r w:rsidRPr="00C02941">
              <w:rPr>
                <w:rFonts w:ascii="Times New Roman" w:eastAsia="Times New Roman" w:hAnsi="Times New Roman" w:cs="Times New Roman"/>
                <w:sz w:val="24"/>
                <w:szCs w:val="24"/>
                <w:lang w:eastAsia="ru-RU"/>
              </w:rPr>
              <w:t xml:space="preserve"> М. А., Пережогин Л. О., </w:t>
            </w:r>
            <w:proofErr w:type="spellStart"/>
            <w:r w:rsidRPr="00C02941">
              <w:rPr>
                <w:rFonts w:ascii="Times New Roman" w:eastAsia="Times New Roman" w:hAnsi="Times New Roman" w:cs="Times New Roman"/>
                <w:sz w:val="24"/>
                <w:szCs w:val="24"/>
                <w:lang w:eastAsia="ru-RU"/>
              </w:rPr>
              <w:t>Прозументов</w:t>
            </w:r>
            <w:proofErr w:type="spellEnd"/>
            <w:r w:rsidRPr="00C02941">
              <w:rPr>
                <w:rFonts w:ascii="Times New Roman" w:eastAsia="Times New Roman" w:hAnsi="Times New Roman" w:cs="Times New Roman"/>
                <w:sz w:val="24"/>
                <w:szCs w:val="24"/>
                <w:lang w:eastAsia="ru-RU"/>
              </w:rPr>
              <w:t xml:space="preserve"> Л.М., Франк Л.В.), психопатологии (Асанова.</w:t>
            </w:r>
            <w:proofErr w:type="gramEnd"/>
            <w:r w:rsidRPr="00C02941">
              <w:rPr>
                <w:rFonts w:ascii="Times New Roman" w:eastAsia="Times New Roman" w:hAnsi="Times New Roman" w:cs="Times New Roman"/>
                <w:sz w:val="24"/>
                <w:szCs w:val="24"/>
                <w:lang w:eastAsia="ru-RU"/>
              </w:rPr>
              <w:t xml:space="preserve"> </w:t>
            </w:r>
            <w:proofErr w:type="gramStart"/>
            <w:r w:rsidRPr="00C02941">
              <w:rPr>
                <w:rFonts w:ascii="Times New Roman" w:eastAsia="Times New Roman" w:hAnsi="Times New Roman" w:cs="Times New Roman"/>
                <w:sz w:val="24"/>
                <w:szCs w:val="24"/>
                <w:lang w:eastAsia="ru-RU"/>
              </w:rPr>
              <w:t xml:space="preserve">Н.К., </w:t>
            </w:r>
            <w:proofErr w:type="spellStart"/>
            <w:r w:rsidRPr="00C02941">
              <w:rPr>
                <w:rFonts w:ascii="Times New Roman" w:eastAsia="Times New Roman" w:hAnsi="Times New Roman" w:cs="Times New Roman"/>
                <w:sz w:val="24"/>
                <w:szCs w:val="24"/>
                <w:lang w:eastAsia="ru-RU"/>
              </w:rPr>
              <w:t>Рыбальская</w:t>
            </w:r>
            <w:proofErr w:type="spellEnd"/>
            <w:r w:rsidRPr="00C02941">
              <w:rPr>
                <w:rFonts w:ascii="Times New Roman" w:eastAsia="Times New Roman" w:hAnsi="Times New Roman" w:cs="Times New Roman"/>
                <w:sz w:val="24"/>
                <w:szCs w:val="24"/>
                <w:lang w:eastAsia="ru-RU"/>
              </w:rPr>
              <w:t xml:space="preserve"> В.Я., </w:t>
            </w:r>
            <w:proofErr w:type="spellStart"/>
            <w:r w:rsidRPr="00C02941">
              <w:rPr>
                <w:rFonts w:ascii="Times New Roman" w:eastAsia="Times New Roman" w:hAnsi="Times New Roman" w:cs="Times New Roman"/>
                <w:sz w:val="24"/>
                <w:szCs w:val="24"/>
                <w:lang w:eastAsia="ru-RU"/>
              </w:rPr>
              <w:t>Спиваковская</w:t>
            </w:r>
            <w:proofErr w:type="spellEnd"/>
            <w:r w:rsidRPr="00C02941">
              <w:rPr>
                <w:rFonts w:ascii="Times New Roman" w:eastAsia="Times New Roman" w:hAnsi="Times New Roman" w:cs="Times New Roman"/>
                <w:sz w:val="24"/>
                <w:szCs w:val="24"/>
                <w:lang w:eastAsia="ru-RU"/>
              </w:rPr>
              <w:t>).</w:t>
            </w:r>
            <w:proofErr w:type="gramEnd"/>
            <w:r w:rsidRPr="00C02941">
              <w:rPr>
                <w:rFonts w:ascii="Times New Roman" w:eastAsia="Times New Roman" w:hAnsi="Times New Roman" w:cs="Times New Roman"/>
                <w:sz w:val="24"/>
                <w:szCs w:val="24"/>
                <w:lang w:eastAsia="ru-RU"/>
              </w:rPr>
              <w:t xml:space="preserve"> На современном этапе изучение психологических аспектов </w:t>
            </w:r>
            <w:proofErr w:type="spellStart"/>
            <w:r w:rsidRPr="00C02941">
              <w:rPr>
                <w:rFonts w:ascii="Times New Roman" w:eastAsia="Times New Roman" w:hAnsi="Times New Roman" w:cs="Times New Roman"/>
                <w:sz w:val="24"/>
                <w:szCs w:val="24"/>
                <w:lang w:eastAsia="ru-RU"/>
              </w:rPr>
              <w:t>виктимного</w:t>
            </w:r>
            <w:proofErr w:type="spellEnd"/>
            <w:r w:rsidRPr="00C02941">
              <w:rPr>
                <w:rFonts w:ascii="Times New Roman" w:eastAsia="Times New Roman" w:hAnsi="Times New Roman" w:cs="Times New Roman"/>
                <w:sz w:val="24"/>
                <w:szCs w:val="24"/>
                <w:lang w:eastAsia="ru-RU"/>
              </w:rPr>
              <w:t xml:space="preserve"> поведения ведется на двух основных уровнях: как следствие социального процесса и как индивидуальная девиация.</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Изучение особенностей проявления </w:t>
            </w:r>
            <w:proofErr w:type="spellStart"/>
            <w:r w:rsidRPr="00C02941">
              <w:rPr>
                <w:rFonts w:ascii="Times New Roman" w:eastAsia="Times New Roman" w:hAnsi="Times New Roman" w:cs="Times New Roman"/>
                <w:sz w:val="24"/>
                <w:szCs w:val="24"/>
                <w:lang w:eastAsia="ru-RU"/>
              </w:rPr>
              <w:t>виктимного</w:t>
            </w:r>
            <w:proofErr w:type="spellEnd"/>
            <w:r w:rsidRPr="00C02941">
              <w:rPr>
                <w:rFonts w:ascii="Times New Roman" w:eastAsia="Times New Roman" w:hAnsi="Times New Roman" w:cs="Times New Roman"/>
                <w:sz w:val="24"/>
                <w:szCs w:val="24"/>
                <w:lang w:eastAsia="ru-RU"/>
              </w:rPr>
              <w:t xml:space="preserve"> поведения приводит нас к необходимости пристального внимания к личности потерпевшего.</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Учитывая, что потерпевшие, поведение которых в </w:t>
            </w:r>
            <w:proofErr w:type="spellStart"/>
            <w:r w:rsidRPr="00C02941">
              <w:rPr>
                <w:rFonts w:ascii="Times New Roman" w:eastAsia="Times New Roman" w:hAnsi="Times New Roman" w:cs="Times New Roman"/>
                <w:sz w:val="24"/>
                <w:szCs w:val="24"/>
                <w:lang w:eastAsia="ru-RU"/>
              </w:rPr>
              <w:t>допреступной</w:t>
            </w:r>
            <w:proofErr w:type="spellEnd"/>
            <w:r w:rsidRPr="00C02941">
              <w:rPr>
                <w:rFonts w:ascii="Times New Roman" w:eastAsia="Times New Roman" w:hAnsi="Times New Roman" w:cs="Times New Roman"/>
                <w:sz w:val="24"/>
                <w:szCs w:val="24"/>
                <w:lang w:eastAsia="ru-RU"/>
              </w:rPr>
              <w:t xml:space="preserve"> обстановке и непосредственно в ситуации преступления было агрессивным, пассивным, некритичным и т.д., уже обладали определенной </w:t>
            </w:r>
            <w:proofErr w:type="spellStart"/>
            <w:r w:rsidRPr="00C02941">
              <w:rPr>
                <w:rFonts w:ascii="Times New Roman" w:eastAsia="Times New Roman" w:hAnsi="Times New Roman" w:cs="Times New Roman"/>
                <w:sz w:val="24"/>
                <w:szCs w:val="24"/>
                <w:lang w:eastAsia="ru-RU"/>
              </w:rPr>
              <w:t>виктимной</w:t>
            </w:r>
            <w:proofErr w:type="spellEnd"/>
            <w:r w:rsidRPr="00C02941">
              <w:rPr>
                <w:rFonts w:ascii="Times New Roman" w:eastAsia="Times New Roman" w:hAnsi="Times New Roman" w:cs="Times New Roman"/>
                <w:sz w:val="24"/>
                <w:szCs w:val="24"/>
                <w:lang w:eastAsia="ru-RU"/>
              </w:rPr>
              <w:t xml:space="preserve"> предрасположенностью, становится понятной необходимость пристального изучения личности несовершеннолетнего потерпевшего, ярко проявляющейся в его поведении. Личность несовершеннолетнего потерпевшего еще недостаточно изучена в психологическом, криминологическом (</w:t>
            </w:r>
            <w:proofErr w:type="spellStart"/>
            <w:r w:rsidRPr="00C02941">
              <w:rPr>
                <w:rFonts w:ascii="Times New Roman" w:eastAsia="Times New Roman" w:hAnsi="Times New Roman" w:cs="Times New Roman"/>
                <w:sz w:val="24"/>
                <w:szCs w:val="24"/>
                <w:lang w:eastAsia="ru-RU"/>
              </w:rPr>
              <w:t>виктимологическом</w:t>
            </w:r>
            <w:proofErr w:type="spellEnd"/>
            <w:r w:rsidRPr="00C02941">
              <w:rPr>
                <w:rFonts w:ascii="Times New Roman" w:eastAsia="Times New Roman" w:hAnsi="Times New Roman" w:cs="Times New Roman"/>
                <w:sz w:val="24"/>
                <w:szCs w:val="24"/>
                <w:lang w:eastAsia="ru-RU"/>
              </w:rPr>
              <w:t xml:space="preserve">), социологическом и уголовно-правовом аспектах. Глубокое изучение поведения несовершеннолетнего потерпевшего в данных направлениях имеет большое теоретическое и практическое значение в плане </w:t>
            </w:r>
            <w:proofErr w:type="spellStart"/>
            <w:r w:rsidRPr="00C02941">
              <w:rPr>
                <w:rFonts w:ascii="Times New Roman" w:eastAsia="Times New Roman" w:hAnsi="Times New Roman" w:cs="Times New Roman"/>
                <w:sz w:val="24"/>
                <w:szCs w:val="24"/>
                <w:lang w:eastAsia="ru-RU"/>
              </w:rPr>
              <w:t>виктимологической</w:t>
            </w:r>
            <w:proofErr w:type="spellEnd"/>
            <w:r w:rsidRPr="00C02941">
              <w:rPr>
                <w:rFonts w:ascii="Times New Roman" w:eastAsia="Times New Roman" w:hAnsi="Times New Roman" w:cs="Times New Roman"/>
                <w:sz w:val="24"/>
                <w:szCs w:val="24"/>
                <w:lang w:eastAsia="ru-RU"/>
              </w:rPr>
              <w:t xml:space="preserve"> профилактики </w:t>
            </w:r>
            <w:r w:rsidRPr="00C02941">
              <w:rPr>
                <w:rFonts w:ascii="Times New Roman" w:eastAsia="Times New Roman" w:hAnsi="Times New Roman" w:cs="Times New Roman"/>
                <w:sz w:val="24"/>
                <w:szCs w:val="24"/>
                <w:lang w:eastAsia="ru-RU"/>
              </w:rPr>
              <w:lastRenderedPageBreak/>
              <w:t>различных видов преступлений.</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Изучению личности потерпевшего на психологическом уровне большое внимание уделял Л.В. Франк (1971г.) и многие его последователи: В. И. </w:t>
            </w:r>
            <w:proofErr w:type="spellStart"/>
            <w:r w:rsidRPr="00C02941">
              <w:rPr>
                <w:rFonts w:ascii="Times New Roman" w:eastAsia="Times New Roman" w:hAnsi="Times New Roman" w:cs="Times New Roman"/>
                <w:sz w:val="24"/>
                <w:szCs w:val="24"/>
                <w:lang w:eastAsia="ru-RU"/>
              </w:rPr>
              <w:t>Полубинский</w:t>
            </w:r>
            <w:proofErr w:type="spellEnd"/>
            <w:r w:rsidRPr="00C02941">
              <w:rPr>
                <w:rFonts w:ascii="Times New Roman" w:eastAsia="Times New Roman" w:hAnsi="Times New Roman" w:cs="Times New Roman"/>
                <w:sz w:val="24"/>
                <w:szCs w:val="24"/>
                <w:lang w:eastAsia="ru-RU"/>
              </w:rPr>
              <w:t xml:space="preserve"> (1977, 1979, 1980); В. П. </w:t>
            </w:r>
            <w:proofErr w:type="gramStart"/>
            <w:r w:rsidRPr="00C02941">
              <w:rPr>
                <w:rFonts w:ascii="Times New Roman" w:eastAsia="Times New Roman" w:hAnsi="Times New Roman" w:cs="Times New Roman"/>
                <w:sz w:val="24"/>
                <w:szCs w:val="24"/>
                <w:lang w:eastAsia="ru-RU"/>
              </w:rPr>
              <w:t>Коновалов</w:t>
            </w:r>
            <w:proofErr w:type="gramEnd"/>
            <w:r w:rsidRPr="00C02941">
              <w:rPr>
                <w:rFonts w:ascii="Times New Roman" w:eastAsia="Times New Roman" w:hAnsi="Times New Roman" w:cs="Times New Roman"/>
                <w:sz w:val="24"/>
                <w:szCs w:val="24"/>
                <w:lang w:eastAsia="ru-RU"/>
              </w:rPr>
              <w:t xml:space="preserve"> (1982); В. Я. </w:t>
            </w:r>
            <w:proofErr w:type="spellStart"/>
            <w:r w:rsidRPr="00C02941">
              <w:rPr>
                <w:rFonts w:ascii="Times New Roman" w:eastAsia="Times New Roman" w:hAnsi="Times New Roman" w:cs="Times New Roman"/>
                <w:sz w:val="24"/>
                <w:szCs w:val="24"/>
                <w:lang w:eastAsia="ru-RU"/>
              </w:rPr>
              <w:t>Рыбальская</w:t>
            </w:r>
            <w:proofErr w:type="spellEnd"/>
            <w:r w:rsidRPr="00C02941">
              <w:rPr>
                <w:rFonts w:ascii="Times New Roman" w:eastAsia="Times New Roman" w:hAnsi="Times New Roman" w:cs="Times New Roman"/>
                <w:sz w:val="24"/>
                <w:szCs w:val="24"/>
                <w:lang w:eastAsia="ru-RU"/>
              </w:rPr>
              <w:t xml:space="preserve"> (1983, 1984); </w:t>
            </w:r>
            <w:proofErr w:type="spellStart"/>
            <w:r w:rsidRPr="00C02941">
              <w:rPr>
                <w:rFonts w:ascii="Times New Roman" w:eastAsia="Times New Roman" w:hAnsi="Times New Roman" w:cs="Times New Roman"/>
                <w:sz w:val="24"/>
                <w:szCs w:val="24"/>
                <w:lang w:eastAsia="ru-RU"/>
              </w:rPr>
              <w:t>Ситковский</w:t>
            </w:r>
            <w:proofErr w:type="spellEnd"/>
            <w:r w:rsidRPr="00C02941">
              <w:rPr>
                <w:rFonts w:ascii="Times New Roman" w:eastAsia="Times New Roman" w:hAnsi="Times New Roman" w:cs="Times New Roman"/>
                <w:sz w:val="24"/>
                <w:szCs w:val="24"/>
                <w:lang w:eastAsia="ru-RU"/>
              </w:rPr>
              <w:t xml:space="preserve"> А.Л. (1998); Д. В. Ривман, В. С. Устинов (1998, 2000); А.В.Туляков (2000). Однако большинство авторов рассматривают особенности </w:t>
            </w:r>
            <w:proofErr w:type="spellStart"/>
            <w:r w:rsidRPr="00C02941">
              <w:rPr>
                <w:rFonts w:ascii="Times New Roman" w:eastAsia="Times New Roman" w:hAnsi="Times New Roman" w:cs="Times New Roman"/>
                <w:sz w:val="24"/>
                <w:szCs w:val="24"/>
                <w:lang w:eastAsia="ru-RU"/>
              </w:rPr>
              <w:t>виктимной</w:t>
            </w:r>
            <w:proofErr w:type="spellEnd"/>
            <w:r w:rsidRPr="00C02941">
              <w:rPr>
                <w:rFonts w:ascii="Times New Roman" w:eastAsia="Times New Roman" w:hAnsi="Times New Roman" w:cs="Times New Roman"/>
                <w:sz w:val="24"/>
                <w:szCs w:val="24"/>
                <w:lang w:eastAsia="ru-RU"/>
              </w:rPr>
              <w:t xml:space="preserve"> личности через криминологические понятия «вины» и «участия жертвы в генезисе преступного деяния» на материале уже состоявшихся жертв. Таким образом, лишь на современном этапе </w:t>
            </w:r>
            <w:proofErr w:type="spellStart"/>
            <w:r w:rsidRPr="00C02941">
              <w:rPr>
                <w:rFonts w:ascii="Times New Roman" w:eastAsia="Times New Roman" w:hAnsi="Times New Roman" w:cs="Times New Roman"/>
                <w:sz w:val="24"/>
                <w:szCs w:val="24"/>
                <w:lang w:eastAsia="ru-RU"/>
              </w:rPr>
              <w:t>виктимная</w:t>
            </w:r>
            <w:proofErr w:type="spellEnd"/>
            <w:r w:rsidRPr="00C02941">
              <w:rPr>
                <w:rFonts w:ascii="Times New Roman" w:eastAsia="Times New Roman" w:hAnsi="Times New Roman" w:cs="Times New Roman"/>
                <w:sz w:val="24"/>
                <w:szCs w:val="24"/>
                <w:lang w:eastAsia="ru-RU"/>
              </w:rPr>
              <w:t xml:space="preserve"> личность рассматривается через психологические категории и подходы (</w:t>
            </w:r>
            <w:proofErr w:type="spellStart"/>
            <w:r w:rsidRPr="00C02941">
              <w:rPr>
                <w:rFonts w:ascii="Times New Roman" w:eastAsia="Times New Roman" w:hAnsi="Times New Roman" w:cs="Times New Roman"/>
                <w:sz w:val="24"/>
                <w:szCs w:val="24"/>
                <w:lang w:eastAsia="ru-RU"/>
              </w:rPr>
              <w:t>Ю.А.Клейберг</w:t>
            </w:r>
            <w:proofErr w:type="spellEnd"/>
            <w:r w:rsidRPr="00C02941">
              <w:rPr>
                <w:rFonts w:ascii="Times New Roman" w:eastAsia="Times New Roman" w:hAnsi="Times New Roman" w:cs="Times New Roman"/>
                <w:sz w:val="24"/>
                <w:szCs w:val="24"/>
                <w:lang w:eastAsia="ru-RU"/>
              </w:rPr>
              <w:t>, В.А.Туляков). Данная ситуация приводит к ряду актуальных проблем теоретического, методологического и эмпирического аспектов, часть из которых мы постарались осветить в рамках нашего исследования.</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proofErr w:type="gramStart"/>
            <w:r w:rsidRPr="00C02941">
              <w:rPr>
                <w:rFonts w:ascii="Times New Roman" w:eastAsia="Times New Roman" w:hAnsi="Times New Roman" w:cs="Times New Roman"/>
                <w:sz w:val="24"/>
                <w:szCs w:val="24"/>
                <w:lang w:eastAsia="ru-RU"/>
              </w:rPr>
              <w:t>Формирование личности, как положительное, так и дефектное, есть в значительной мере результат воздействия воспитателей, родителей, родственников, друзей, т.е. лиц, составляющих важнейший компонент микросреды субъекта.</w:t>
            </w:r>
            <w:proofErr w:type="gramEnd"/>
            <w:r w:rsidRPr="00C02941">
              <w:rPr>
                <w:rFonts w:ascii="Times New Roman" w:eastAsia="Times New Roman" w:hAnsi="Times New Roman" w:cs="Times New Roman"/>
                <w:sz w:val="24"/>
                <w:szCs w:val="24"/>
                <w:lang w:eastAsia="ru-RU"/>
              </w:rPr>
              <w:t xml:space="preserve"> Учитывая, что социальные качества формируются на протяжении длительного времени в процессе взаимодействия человека с внешней средой, то есть «…разные по характеру и силе внешние воздействия, преломляясь через психофизические данные этого лица, превращаются в его привычки, потребности, становятся критериями предъявляемых к себе и другим требований</w:t>
            </w:r>
            <w:proofErr w:type="gramStart"/>
            <w:r w:rsidRPr="00C02941">
              <w:rPr>
                <w:rFonts w:ascii="Times New Roman" w:eastAsia="Times New Roman" w:hAnsi="Times New Roman" w:cs="Times New Roman"/>
                <w:sz w:val="24"/>
                <w:szCs w:val="24"/>
                <w:lang w:eastAsia="ru-RU"/>
              </w:rPr>
              <w:t>»[</w:t>
            </w:r>
            <w:proofErr w:type="spellStart"/>
            <w:proofErr w:type="gramEnd"/>
            <w:r w:rsidRPr="00C02941">
              <w:rPr>
                <w:rFonts w:ascii="Times New Roman" w:eastAsia="Times New Roman" w:hAnsi="Times New Roman" w:cs="Times New Roman"/>
                <w:sz w:val="24"/>
                <w:szCs w:val="24"/>
                <w:lang w:eastAsia="ru-RU"/>
              </w:rPr>
              <w:t>Цит</w:t>
            </w:r>
            <w:proofErr w:type="spellEnd"/>
            <w:r w:rsidRPr="00C02941">
              <w:rPr>
                <w:rFonts w:ascii="Times New Roman" w:eastAsia="Times New Roman" w:hAnsi="Times New Roman" w:cs="Times New Roman"/>
                <w:sz w:val="24"/>
                <w:szCs w:val="24"/>
                <w:lang w:eastAsia="ru-RU"/>
              </w:rPr>
              <w:t xml:space="preserve">.: 7 с.80], актуально исследовать процесс формирования </w:t>
            </w:r>
            <w:proofErr w:type="spellStart"/>
            <w:r w:rsidRPr="00C02941">
              <w:rPr>
                <w:rFonts w:ascii="Times New Roman" w:eastAsia="Times New Roman" w:hAnsi="Times New Roman" w:cs="Times New Roman"/>
                <w:sz w:val="24"/>
                <w:szCs w:val="24"/>
                <w:lang w:eastAsia="ru-RU"/>
              </w:rPr>
              <w:t>виктимной</w:t>
            </w:r>
            <w:proofErr w:type="spellEnd"/>
            <w:r w:rsidRPr="00C02941">
              <w:rPr>
                <w:rFonts w:ascii="Times New Roman" w:eastAsia="Times New Roman" w:hAnsi="Times New Roman" w:cs="Times New Roman"/>
                <w:sz w:val="24"/>
                <w:szCs w:val="24"/>
                <w:lang w:eastAsia="ru-RU"/>
              </w:rPr>
              <w:t xml:space="preserve"> предрасположенности личности с детского возраста.</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Хотя формирование личности происходит практически всю жизнь, с точки зрения </w:t>
            </w:r>
            <w:proofErr w:type="spellStart"/>
            <w:r w:rsidRPr="00C02941">
              <w:rPr>
                <w:rFonts w:ascii="Times New Roman" w:eastAsia="Times New Roman" w:hAnsi="Times New Roman" w:cs="Times New Roman"/>
                <w:sz w:val="24"/>
                <w:szCs w:val="24"/>
                <w:lang w:eastAsia="ru-RU"/>
              </w:rPr>
              <w:t>виктимологической</w:t>
            </w:r>
            <w:proofErr w:type="spellEnd"/>
            <w:r w:rsidRPr="00C02941">
              <w:rPr>
                <w:rFonts w:ascii="Times New Roman" w:eastAsia="Times New Roman" w:hAnsi="Times New Roman" w:cs="Times New Roman"/>
                <w:sz w:val="24"/>
                <w:szCs w:val="24"/>
                <w:lang w:eastAsia="ru-RU"/>
              </w:rPr>
              <w:t xml:space="preserve"> профилактики период взросления человека является наиболее важным. Осмелимся предположить, что повышенные </w:t>
            </w:r>
            <w:proofErr w:type="spellStart"/>
            <w:r w:rsidRPr="00C02941">
              <w:rPr>
                <w:rFonts w:ascii="Times New Roman" w:eastAsia="Times New Roman" w:hAnsi="Times New Roman" w:cs="Times New Roman"/>
                <w:sz w:val="24"/>
                <w:szCs w:val="24"/>
                <w:lang w:eastAsia="ru-RU"/>
              </w:rPr>
              <w:t>виктимные</w:t>
            </w:r>
            <w:proofErr w:type="spellEnd"/>
            <w:r w:rsidRPr="00C02941">
              <w:rPr>
                <w:rFonts w:ascii="Times New Roman" w:eastAsia="Times New Roman" w:hAnsi="Times New Roman" w:cs="Times New Roman"/>
                <w:sz w:val="24"/>
                <w:szCs w:val="24"/>
                <w:lang w:eastAsia="ru-RU"/>
              </w:rPr>
              <w:t xml:space="preserve"> потенции приобретаются индивидом еще в детстве, и тем самым создается реальная (но не фатальная) возможность опасного для него развития событий, хотя сами эти события могут наступить и в отдаленном будущем.</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С точки зрения многих авторов (Ю.М. </w:t>
            </w:r>
            <w:proofErr w:type="spellStart"/>
            <w:r w:rsidRPr="00C02941">
              <w:rPr>
                <w:rFonts w:ascii="Times New Roman" w:eastAsia="Times New Roman" w:hAnsi="Times New Roman" w:cs="Times New Roman"/>
                <w:sz w:val="24"/>
                <w:szCs w:val="24"/>
                <w:lang w:eastAsia="ru-RU"/>
              </w:rPr>
              <w:t>Антонян</w:t>
            </w:r>
            <w:proofErr w:type="spellEnd"/>
            <w:r w:rsidRPr="00C02941">
              <w:rPr>
                <w:rFonts w:ascii="Times New Roman" w:eastAsia="Times New Roman" w:hAnsi="Times New Roman" w:cs="Times New Roman"/>
                <w:sz w:val="24"/>
                <w:szCs w:val="24"/>
                <w:lang w:eastAsia="ru-RU"/>
              </w:rPr>
              <w:t xml:space="preserve">, В.Л. Васильев, В.П. </w:t>
            </w:r>
            <w:proofErr w:type="gramStart"/>
            <w:r w:rsidRPr="00C02941">
              <w:rPr>
                <w:rFonts w:ascii="Times New Roman" w:eastAsia="Times New Roman" w:hAnsi="Times New Roman" w:cs="Times New Roman"/>
                <w:sz w:val="24"/>
                <w:szCs w:val="24"/>
                <w:lang w:eastAsia="ru-RU"/>
              </w:rPr>
              <w:t>Голубев</w:t>
            </w:r>
            <w:proofErr w:type="gramEnd"/>
            <w:r w:rsidRPr="00C02941">
              <w:rPr>
                <w:rFonts w:ascii="Times New Roman" w:eastAsia="Times New Roman" w:hAnsi="Times New Roman" w:cs="Times New Roman"/>
                <w:sz w:val="24"/>
                <w:szCs w:val="24"/>
                <w:lang w:eastAsia="ru-RU"/>
              </w:rPr>
              <w:t xml:space="preserve">, Ю.Н. Кудряков, И.И. </w:t>
            </w:r>
            <w:proofErr w:type="spellStart"/>
            <w:r w:rsidRPr="00C02941">
              <w:rPr>
                <w:rFonts w:ascii="Times New Roman" w:eastAsia="Times New Roman" w:hAnsi="Times New Roman" w:cs="Times New Roman"/>
                <w:sz w:val="24"/>
                <w:szCs w:val="24"/>
                <w:lang w:eastAsia="ru-RU"/>
              </w:rPr>
              <w:t>Мамайчук</w:t>
            </w:r>
            <w:proofErr w:type="spellEnd"/>
            <w:r w:rsidRPr="00C02941">
              <w:rPr>
                <w:rFonts w:ascii="Times New Roman" w:eastAsia="Times New Roman" w:hAnsi="Times New Roman" w:cs="Times New Roman"/>
                <w:sz w:val="24"/>
                <w:szCs w:val="24"/>
                <w:lang w:eastAsia="ru-RU"/>
              </w:rPr>
              <w:t>), для большого количества потерпевших то обстоятельство, что они стали жертвой преступления, не является случайным, а подготовлено их поведением и личностными особенностями, условиями воспитания и прожитой жизнью [2, 3].</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 соответствии с нашими задачами, важно исследовать категории причинности, позволяющие вскрыть главную тенденцию в развитии явления, обуславливающие отклонения от этих тенденций. Так, </w:t>
            </w:r>
            <w:proofErr w:type="spellStart"/>
            <w:r w:rsidRPr="00C02941">
              <w:rPr>
                <w:rFonts w:ascii="Times New Roman" w:eastAsia="Times New Roman" w:hAnsi="Times New Roman" w:cs="Times New Roman"/>
                <w:sz w:val="24"/>
                <w:szCs w:val="24"/>
                <w:lang w:eastAsia="ru-RU"/>
              </w:rPr>
              <w:t>Антонян</w:t>
            </w:r>
            <w:proofErr w:type="spellEnd"/>
            <w:r w:rsidRPr="00C02941">
              <w:rPr>
                <w:rFonts w:ascii="Times New Roman" w:eastAsia="Times New Roman" w:hAnsi="Times New Roman" w:cs="Times New Roman"/>
                <w:sz w:val="24"/>
                <w:szCs w:val="24"/>
                <w:lang w:eastAsia="ru-RU"/>
              </w:rPr>
              <w:t xml:space="preserve"> Ю.М. в своей работе «Социальная среда и формирование личности преступника» предлагает с этой точки зрения исследовать отклонения у отдельных лиц и дать им причинное объяснение (индивидуальные личностные качества, условия, в которых они формируются, социальная среда, с которой они, как личность, взаимодействуют) [1].</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Анализ развития учения о жертве показал, что в настоящий момент нет однозначной теоретической и операционной трактовки основных понятий и категорий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что привело к необходимости исследования содержания понятия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жертвы, </w:t>
            </w:r>
            <w:proofErr w:type="spellStart"/>
            <w:r w:rsidRPr="00C02941">
              <w:rPr>
                <w:rFonts w:ascii="Times New Roman" w:eastAsia="Times New Roman" w:hAnsi="Times New Roman" w:cs="Times New Roman"/>
                <w:sz w:val="24"/>
                <w:szCs w:val="24"/>
                <w:lang w:eastAsia="ru-RU"/>
              </w:rPr>
              <w:t>виктимного</w:t>
            </w:r>
            <w:proofErr w:type="spellEnd"/>
            <w:r w:rsidRPr="00C02941">
              <w:rPr>
                <w:rFonts w:ascii="Times New Roman" w:eastAsia="Times New Roman" w:hAnsi="Times New Roman" w:cs="Times New Roman"/>
                <w:sz w:val="24"/>
                <w:szCs w:val="24"/>
                <w:lang w:eastAsia="ru-RU"/>
              </w:rPr>
              <w:t xml:space="preserve"> поведения и иных элементов понятийного аппарата общей теории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с точки зрения их психологического содержания. Данная работа логически оправдана как задачами нашего исследования, так и структурой диссертации, предполагающей изучение факторов и механизмов детерминации </w:t>
            </w:r>
            <w:proofErr w:type="spellStart"/>
            <w:r w:rsidRPr="00C02941">
              <w:rPr>
                <w:rFonts w:ascii="Times New Roman" w:eastAsia="Times New Roman" w:hAnsi="Times New Roman" w:cs="Times New Roman"/>
                <w:sz w:val="24"/>
                <w:szCs w:val="24"/>
                <w:lang w:eastAsia="ru-RU"/>
              </w:rPr>
              <w:t>виктимного</w:t>
            </w:r>
            <w:proofErr w:type="spellEnd"/>
            <w:r w:rsidRPr="00C02941">
              <w:rPr>
                <w:rFonts w:ascii="Times New Roman" w:eastAsia="Times New Roman" w:hAnsi="Times New Roman" w:cs="Times New Roman"/>
                <w:sz w:val="24"/>
                <w:szCs w:val="24"/>
                <w:lang w:eastAsia="ru-RU"/>
              </w:rPr>
              <w:t xml:space="preserve"> поведения.</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lastRenderedPageBreak/>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Франк Л.В. [17] </w:t>
            </w:r>
            <w:proofErr w:type="spellStart"/>
            <w:r w:rsidRPr="00C02941">
              <w:rPr>
                <w:rFonts w:ascii="Times New Roman" w:eastAsia="Times New Roman" w:hAnsi="Times New Roman" w:cs="Times New Roman"/>
                <w:sz w:val="24"/>
                <w:szCs w:val="24"/>
                <w:lang w:eastAsia="ru-RU"/>
              </w:rPr>
              <w:t>ссматривает</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через категорию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подчеркивая, что все типы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существуют в двух формах: </w:t>
            </w:r>
            <w:proofErr w:type="gramStart"/>
            <w:r w:rsidRPr="00C02941">
              <w:rPr>
                <w:rFonts w:ascii="Times New Roman" w:eastAsia="Times New Roman" w:hAnsi="Times New Roman" w:cs="Times New Roman"/>
                <w:sz w:val="24"/>
                <w:szCs w:val="24"/>
                <w:lang w:eastAsia="ru-RU"/>
              </w:rPr>
              <w:t>потенциальной</w:t>
            </w:r>
            <w:proofErr w:type="gramEnd"/>
            <w:r w:rsidRPr="00C02941">
              <w:rPr>
                <w:rFonts w:ascii="Times New Roman" w:eastAsia="Times New Roman" w:hAnsi="Times New Roman" w:cs="Times New Roman"/>
                <w:sz w:val="24"/>
                <w:szCs w:val="24"/>
                <w:lang w:eastAsia="ru-RU"/>
              </w:rPr>
              <w:t xml:space="preserve"> и реализованной.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по определению Л.В. Франка, «… это потенциальная или актуальная способность лица индивидуально или коллективно становиться жертвой социально-опасного проявления»[17,с22].</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«Реализованная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определяется Л.В.Франком как «…реализованная преступным актом личная «предрасположенность», вернее, способность стать при определенных обстоятельствах жертвой преступления»[17, 23]. </w:t>
            </w:r>
            <w:proofErr w:type="gramStart"/>
            <w:r w:rsidRPr="00C02941">
              <w:rPr>
                <w:rFonts w:ascii="Times New Roman" w:eastAsia="Times New Roman" w:hAnsi="Times New Roman" w:cs="Times New Roman"/>
                <w:sz w:val="24"/>
                <w:szCs w:val="24"/>
                <w:lang w:eastAsia="ru-RU"/>
              </w:rPr>
              <w:t xml:space="preserve">В.И. </w:t>
            </w:r>
            <w:proofErr w:type="spellStart"/>
            <w:r w:rsidRPr="00C02941">
              <w:rPr>
                <w:rFonts w:ascii="Times New Roman" w:eastAsia="Times New Roman" w:hAnsi="Times New Roman" w:cs="Times New Roman"/>
                <w:sz w:val="24"/>
                <w:szCs w:val="24"/>
                <w:lang w:eastAsia="ru-RU"/>
              </w:rPr>
              <w:t>Полубинский</w:t>
            </w:r>
            <w:proofErr w:type="spellEnd"/>
            <w:r w:rsidRPr="00C02941">
              <w:rPr>
                <w:rFonts w:ascii="Times New Roman" w:eastAsia="Times New Roman" w:hAnsi="Times New Roman" w:cs="Times New Roman"/>
                <w:sz w:val="24"/>
                <w:szCs w:val="24"/>
                <w:lang w:eastAsia="ru-RU"/>
              </w:rPr>
              <w:t xml:space="preserve">, критикуя определение Франка, приходит к выводу, «...что при определении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конкретного человека, речь должна идти не о всякой его повышенной способности становиться жертвой, а лишь о такой, которая непосредственно связана с какими-либо особенностями личности и поведения самого пострадавшего, или с его специфическими взаимоотношениями с </w:t>
            </w:r>
            <w:proofErr w:type="spellStart"/>
            <w:r w:rsidRPr="00C02941">
              <w:rPr>
                <w:rFonts w:ascii="Times New Roman" w:eastAsia="Times New Roman" w:hAnsi="Times New Roman" w:cs="Times New Roman"/>
                <w:sz w:val="24"/>
                <w:szCs w:val="24"/>
                <w:lang w:eastAsia="ru-RU"/>
              </w:rPr>
              <w:t>причинителями</w:t>
            </w:r>
            <w:proofErr w:type="spellEnd"/>
            <w:r w:rsidRPr="00C02941">
              <w:rPr>
                <w:rFonts w:ascii="Times New Roman" w:eastAsia="Times New Roman" w:hAnsi="Times New Roman" w:cs="Times New Roman"/>
                <w:sz w:val="24"/>
                <w:szCs w:val="24"/>
                <w:lang w:eastAsia="ru-RU"/>
              </w:rPr>
              <w:t xml:space="preserve"> вреда.»[9, с. 32].</w:t>
            </w:r>
            <w:proofErr w:type="gramEnd"/>
            <w:r w:rsidRPr="00C02941">
              <w:rPr>
                <w:rFonts w:ascii="Times New Roman" w:eastAsia="Times New Roman" w:hAnsi="Times New Roman" w:cs="Times New Roman"/>
                <w:sz w:val="24"/>
                <w:szCs w:val="24"/>
                <w:lang w:eastAsia="ru-RU"/>
              </w:rPr>
              <w:t xml:space="preserve"> </w:t>
            </w:r>
            <w:proofErr w:type="gramStart"/>
            <w:r w:rsidRPr="00C02941">
              <w:rPr>
                <w:rFonts w:ascii="Times New Roman" w:eastAsia="Times New Roman" w:hAnsi="Times New Roman" w:cs="Times New Roman"/>
                <w:sz w:val="24"/>
                <w:szCs w:val="24"/>
                <w:lang w:eastAsia="ru-RU"/>
              </w:rPr>
              <w:t xml:space="preserve">Б. </w:t>
            </w:r>
            <w:proofErr w:type="spellStart"/>
            <w:r w:rsidRPr="00C02941">
              <w:rPr>
                <w:rFonts w:ascii="Times New Roman" w:eastAsia="Times New Roman" w:hAnsi="Times New Roman" w:cs="Times New Roman"/>
                <w:sz w:val="24"/>
                <w:szCs w:val="24"/>
                <w:lang w:eastAsia="ru-RU"/>
              </w:rPr>
              <w:t>Холыст</w:t>
            </w:r>
            <w:proofErr w:type="spellEnd"/>
            <w:r w:rsidRPr="00C02941">
              <w:rPr>
                <w:rFonts w:ascii="Times New Roman" w:eastAsia="Times New Roman" w:hAnsi="Times New Roman" w:cs="Times New Roman"/>
                <w:sz w:val="24"/>
                <w:szCs w:val="24"/>
                <w:lang w:eastAsia="ru-RU"/>
              </w:rPr>
              <w:t xml:space="preserve"> вводит в научный оборот понятие </w:t>
            </w:r>
            <w:proofErr w:type="spellStart"/>
            <w:r w:rsidRPr="00C02941">
              <w:rPr>
                <w:rFonts w:ascii="Times New Roman" w:eastAsia="Times New Roman" w:hAnsi="Times New Roman" w:cs="Times New Roman"/>
                <w:sz w:val="24"/>
                <w:szCs w:val="24"/>
                <w:lang w:eastAsia="ru-RU"/>
              </w:rPr>
              <w:t>виктимогенного</w:t>
            </w:r>
            <w:proofErr w:type="spellEnd"/>
            <w:r w:rsidRPr="00C02941">
              <w:rPr>
                <w:rFonts w:ascii="Times New Roman" w:eastAsia="Times New Roman" w:hAnsi="Times New Roman" w:cs="Times New Roman"/>
                <w:sz w:val="24"/>
                <w:szCs w:val="24"/>
                <w:lang w:eastAsia="ru-RU"/>
              </w:rPr>
              <w:t xml:space="preserve"> потенциала, включающего в себя состояние индивидуальной и групповой </w:t>
            </w:r>
            <w:proofErr w:type="spellStart"/>
            <w:r w:rsidRPr="00C02941">
              <w:rPr>
                <w:rFonts w:ascii="Times New Roman" w:eastAsia="Times New Roman" w:hAnsi="Times New Roman" w:cs="Times New Roman"/>
                <w:sz w:val="24"/>
                <w:szCs w:val="24"/>
                <w:lang w:eastAsia="ru-RU"/>
              </w:rPr>
              <w:t>виктимизации</w:t>
            </w:r>
            <w:proofErr w:type="spellEnd"/>
            <w:r w:rsidRPr="00C02941">
              <w:rPr>
                <w:rFonts w:ascii="Times New Roman" w:eastAsia="Times New Roman" w:hAnsi="Times New Roman" w:cs="Times New Roman"/>
                <w:sz w:val="24"/>
                <w:szCs w:val="24"/>
                <w:lang w:eastAsia="ru-RU"/>
              </w:rPr>
              <w:t xml:space="preserve"> в конкретный исторический момент, процесс </w:t>
            </w:r>
            <w:proofErr w:type="spellStart"/>
            <w:r w:rsidRPr="00C02941">
              <w:rPr>
                <w:rFonts w:ascii="Times New Roman" w:eastAsia="Times New Roman" w:hAnsi="Times New Roman" w:cs="Times New Roman"/>
                <w:sz w:val="24"/>
                <w:szCs w:val="24"/>
                <w:lang w:eastAsia="ru-RU"/>
              </w:rPr>
              <w:t>виктимизации</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виктимологическую</w:t>
            </w:r>
            <w:proofErr w:type="spellEnd"/>
            <w:r w:rsidRPr="00C02941">
              <w:rPr>
                <w:rFonts w:ascii="Times New Roman" w:eastAsia="Times New Roman" w:hAnsi="Times New Roman" w:cs="Times New Roman"/>
                <w:sz w:val="24"/>
                <w:szCs w:val="24"/>
                <w:lang w:eastAsia="ru-RU"/>
              </w:rPr>
              <w:t xml:space="preserve"> стимуляцию, функциональный механизм соотношения «жертва-виновник преступления»[18].</w:t>
            </w:r>
            <w:proofErr w:type="gramEnd"/>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В.И. </w:t>
            </w:r>
            <w:proofErr w:type="spellStart"/>
            <w:r w:rsidRPr="00C02941">
              <w:rPr>
                <w:rFonts w:ascii="Times New Roman" w:eastAsia="Times New Roman" w:hAnsi="Times New Roman" w:cs="Times New Roman"/>
                <w:sz w:val="24"/>
                <w:szCs w:val="24"/>
                <w:lang w:eastAsia="ru-RU"/>
              </w:rPr>
              <w:t>Полубинский</w:t>
            </w:r>
            <w:proofErr w:type="spellEnd"/>
            <w:r w:rsidRPr="00C02941">
              <w:rPr>
                <w:rFonts w:ascii="Times New Roman" w:eastAsia="Times New Roman" w:hAnsi="Times New Roman" w:cs="Times New Roman"/>
                <w:sz w:val="24"/>
                <w:szCs w:val="24"/>
                <w:lang w:eastAsia="ru-RU"/>
              </w:rPr>
              <w:t xml:space="preserve"> определяет «индивидуальную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«…свойство данного человека, обусловленное его социальными, психологическими или биофизическими качествами (либо их совокупностью), способствующее в определенной жизненной ситуации формированию условий, при которых возникает возможность причинения ему вреда противоправными действиями»[9, с. 33]. Иными словами, </w:t>
            </w:r>
            <w:proofErr w:type="spellStart"/>
            <w:r w:rsidRPr="00C02941">
              <w:rPr>
                <w:rFonts w:ascii="Times New Roman" w:eastAsia="Times New Roman" w:hAnsi="Times New Roman" w:cs="Times New Roman"/>
                <w:sz w:val="24"/>
                <w:szCs w:val="24"/>
                <w:lang w:eastAsia="ru-RU"/>
              </w:rPr>
              <w:t>Полубинский</w:t>
            </w:r>
            <w:proofErr w:type="spellEnd"/>
            <w:r w:rsidRPr="00C02941">
              <w:rPr>
                <w:rFonts w:ascii="Times New Roman" w:eastAsia="Times New Roman" w:hAnsi="Times New Roman" w:cs="Times New Roman"/>
                <w:sz w:val="24"/>
                <w:szCs w:val="24"/>
                <w:lang w:eastAsia="ru-RU"/>
              </w:rPr>
              <w:t xml:space="preserve"> связывает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исключительно с внутренними качествами индивида, внешним качествам он отводит роль </w:t>
            </w:r>
            <w:proofErr w:type="spellStart"/>
            <w:r w:rsidRPr="00C02941">
              <w:rPr>
                <w:rFonts w:ascii="Times New Roman" w:eastAsia="Times New Roman" w:hAnsi="Times New Roman" w:cs="Times New Roman"/>
                <w:sz w:val="24"/>
                <w:szCs w:val="24"/>
                <w:lang w:eastAsia="ru-RU"/>
              </w:rPr>
              <w:t>реализаторов</w:t>
            </w:r>
            <w:proofErr w:type="spellEnd"/>
            <w:r w:rsidRPr="00C02941">
              <w:rPr>
                <w:rFonts w:ascii="Times New Roman" w:eastAsia="Times New Roman" w:hAnsi="Times New Roman" w:cs="Times New Roman"/>
                <w:sz w:val="24"/>
                <w:szCs w:val="24"/>
                <w:lang w:eastAsia="ru-RU"/>
              </w:rPr>
              <w:t xml:space="preserve"> </w:t>
            </w:r>
            <w:proofErr w:type="gramStart"/>
            <w:r w:rsidRPr="00C02941">
              <w:rPr>
                <w:rFonts w:ascii="Times New Roman" w:eastAsia="Times New Roman" w:hAnsi="Times New Roman" w:cs="Times New Roman"/>
                <w:sz w:val="24"/>
                <w:szCs w:val="24"/>
                <w:lang w:eastAsia="ru-RU"/>
              </w:rPr>
              <w:t>потенциальной</w:t>
            </w:r>
            <w:proofErr w:type="gram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Репецкая</w:t>
            </w:r>
            <w:proofErr w:type="spellEnd"/>
            <w:r w:rsidRPr="00C02941">
              <w:rPr>
                <w:rFonts w:ascii="Times New Roman" w:eastAsia="Times New Roman" w:hAnsi="Times New Roman" w:cs="Times New Roman"/>
                <w:sz w:val="24"/>
                <w:szCs w:val="24"/>
                <w:lang w:eastAsia="ru-RU"/>
              </w:rPr>
              <w:t xml:space="preserve"> А.Л. определяет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«…определенный комплекс стабильных типических социальных и (или) психологических (реже физиологических) свойств личности, которые в принципе могут подвергаться коррекции вплоть до их полной нейтрализации (устранения) и которые обуславливают во взаимодействии с внешними обстоятельствами повышенную «способность» человека стать жертвой преступления»[10, с. 54].</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 своей работе А.Л. </w:t>
            </w:r>
            <w:proofErr w:type="spellStart"/>
            <w:r w:rsidRPr="00C02941">
              <w:rPr>
                <w:rFonts w:ascii="Times New Roman" w:eastAsia="Times New Roman" w:hAnsi="Times New Roman" w:cs="Times New Roman"/>
                <w:sz w:val="24"/>
                <w:szCs w:val="24"/>
                <w:lang w:eastAsia="ru-RU"/>
              </w:rPr>
              <w:t>Репецкая</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Репецкая</w:t>
            </w:r>
            <w:proofErr w:type="spellEnd"/>
            <w:r w:rsidRPr="00C02941">
              <w:rPr>
                <w:rFonts w:ascii="Times New Roman" w:eastAsia="Times New Roman" w:hAnsi="Times New Roman" w:cs="Times New Roman"/>
                <w:sz w:val="24"/>
                <w:szCs w:val="24"/>
                <w:lang w:eastAsia="ru-RU"/>
              </w:rPr>
              <w:t xml:space="preserve"> А.Л. 1994) выделяет четыре разновидности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[10]:</w:t>
            </w:r>
          </w:p>
          <w:p w:rsidR="00C02941" w:rsidRPr="00C02941" w:rsidRDefault="00C02941" w:rsidP="00C029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Виктимогенная</w:t>
            </w:r>
            <w:proofErr w:type="spellEnd"/>
            <w:r w:rsidRPr="00C02941">
              <w:rPr>
                <w:rFonts w:ascii="Times New Roman" w:eastAsia="Times New Roman" w:hAnsi="Times New Roman" w:cs="Times New Roman"/>
                <w:sz w:val="24"/>
                <w:szCs w:val="24"/>
                <w:lang w:eastAsia="ru-RU"/>
              </w:rPr>
              <w:t xml:space="preserve"> деформация личности как совокупность социальн</w:t>
            </w:r>
            <w:proofErr w:type="gramStart"/>
            <w:r w:rsidRPr="00C02941">
              <w:rPr>
                <w:rFonts w:ascii="Times New Roman" w:eastAsia="Times New Roman" w:hAnsi="Times New Roman" w:cs="Times New Roman"/>
                <w:sz w:val="24"/>
                <w:szCs w:val="24"/>
                <w:lang w:eastAsia="ru-RU"/>
              </w:rPr>
              <w:t>о-</w:t>
            </w:r>
            <w:proofErr w:type="gramEnd"/>
            <w:r w:rsidRPr="00C02941">
              <w:rPr>
                <w:rFonts w:ascii="Times New Roman" w:eastAsia="Times New Roman" w:hAnsi="Times New Roman" w:cs="Times New Roman"/>
                <w:sz w:val="24"/>
                <w:szCs w:val="24"/>
                <w:lang w:eastAsia="ru-RU"/>
              </w:rPr>
              <w:t xml:space="preserve"> психологических свойств личности, связанных с неблагоприятными особенностями социализации последней, её неудовлетворительной социальной адаптацией. В психологическом плане выражается в эмоциональной неустойчивости, неконтролируемости, сниженной способностью к абстрактному мышлению, повышенной конфликтности. В самом общем виде </w:t>
            </w:r>
            <w:proofErr w:type="spellStart"/>
            <w:r w:rsidRPr="00C02941">
              <w:rPr>
                <w:rFonts w:ascii="Times New Roman" w:eastAsia="Times New Roman" w:hAnsi="Times New Roman" w:cs="Times New Roman"/>
                <w:sz w:val="24"/>
                <w:szCs w:val="24"/>
                <w:lang w:eastAsia="ru-RU"/>
              </w:rPr>
              <w:t>виктимогенная</w:t>
            </w:r>
            <w:proofErr w:type="spellEnd"/>
            <w:r w:rsidRPr="00C02941">
              <w:rPr>
                <w:rFonts w:ascii="Times New Roman" w:eastAsia="Times New Roman" w:hAnsi="Times New Roman" w:cs="Times New Roman"/>
                <w:sz w:val="24"/>
                <w:szCs w:val="24"/>
                <w:lang w:eastAsia="ru-RU"/>
              </w:rPr>
              <w:t xml:space="preserve"> деформация личности определяется низкой культурой общения. Кроме того, она связана с другими дефектами и сдвигами нравственного и правового сознания. Её эмпирическим индикатором является систематическое проявление названных свойств в конкретной ситуации общения. Таким образом, можно говорить, что </w:t>
            </w:r>
            <w:proofErr w:type="spellStart"/>
            <w:r w:rsidRPr="00C02941">
              <w:rPr>
                <w:rFonts w:ascii="Times New Roman" w:eastAsia="Times New Roman" w:hAnsi="Times New Roman" w:cs="Times New Roman"/>
                <w:sz w:val="24"/>
                <w:szCs w:val="24"/>
                <w:lang w:eastAsia="ru-RU"/>
              </w:rPr>
              <w:t>виктимогенная</w:t>
            </w:r>
            <w:proofErr w:type="spellEnd"/>
            <w:r w:rsidRPr="00C02941">
              <w:rPr>
                <w:rFonts w:ascii="Times New Roman" w:eastAsia="Times New Roman" w:hAnsi="Times New Roman" w:cs="Times New Roman"/>
                <w:sz w:val="24"/>
                <w:szCs w:val="24"/>
                <w:lang w:eastAsia="ru-RU"/>
              </w:rPr>
              <w:t xml:space="preserve"> деформация личности констатируется через сочетание личностных и поведенческих характеристик.</w:t>
            </w:r>
          </w:p>
          <w:p w:rsidR="00C02941" w:rsidRPr="00C02941" w:rsidRDefault="00C02941" w:rsidP="00C029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Профессиональная, или «ролевая»,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объективная в данных условиях характеристика социальной роли человека, независимо от его </w:t>
            </w:r>
            <w:r w:rsidRPr="00C02941">
              <w:rPr>
                <w:rFonts w:ascii="Times New Roman" w:eastAsia="Times New Roman" w:hAnsi="Times New Roman" w:cs="Times New Roman"/>
                <w:sz w:val="24"/>
                <w:szCs w:val="24"/>
                <w:lang w:eastAsia="ru-RU"/>
              </w:rPr>
              <w:lastRenderedPageBreak/>
              <w:t>личностных свойств повышающая опасность посягательств лишь в силу исполнения этой роли.</w:t>
            </w:r>
          </w:p>
          <w:p w:rsidR="00C02941" w:rsidRPr="00C02941" w:rsidRDefault="00C02941" w:rsidP="00C029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2941">
              <w:rPr>
                <w:rFonts w:ascii="Times New Roman" w:eastAsia="Times New Roman" w:hAnsi="Times New Roman" w:cs="Times New Roman"/>
                <w:sz w:val="24"/>
                <w:szCs w:val="24"/>
                <w:lang w:eastAsia="ru-RU"/>
              </w:rPr>
              <w:t>Возрастная</w:t>
            </w:r>
            <w:proofErr w:type="gram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биофизическое свойство личности. Речь идет о повышенном риске </w:t>
            </w:r>
            <w:proofErr w:type="spellStart"/>
            <w:r w:rsidRPr="00C02941">
              <w:rPr>
                <w:rFonts w:ascii="Times New Roman" w:eastAsia="Times New Roman" w:hAnsi="Times New Roman" w:cs="Times New Roman"/>
                <w:sz w:val="24"/>
                <w:szCs w:val="24"/>
                <w:lang w:eastAsia="ru-RU"/>
              </w:rPr>
              <w:t>виктимизации</w:t>
            </w:r>
            <w:proofErr w:type="spellEnd"/>
            <w:r w:rsidRPr="00C02941">
              <w:rPr>
                <w:rFonts w:ascii="Times New Roman" w:eastAsia="Times New Roman" w:hAnsi="Times New Roman" w:cs="Times New Roman"/>
                <w:sz w:val="24"/>
                <w:szCs w:val="24"/>
                <w:lang w:eastAsia="ru-RU"/>
              </w:rPr>
              <w:t xml:space="preserve"> для людей имеющих инвалидность, и некоторых возрастных групп населения, выделяющихся в связи с наличием личностных психических особенностей, проявления возрастной специфики, социализации и адаптации в определенных социальных условиях.</w:t>
            </w:r>
          </w:p>
          <w:p w:rsidR="00C02941" w:rsidRPr="00C02941" w:rsidRDefault="00C02941" w:rsidP="00C029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w:t>
            </w:r>
            <w:proofErr w:type="spellStart"/>
            <w:r w:rsidRPr="00C02941">
              <w:rPr>
                <w:rFonts w:ascii="Times New Roman" w:eastAsia="Times New Roman" w:hAnsi="Times New Roman" w:cs="Times New Roman"/>
                <w:sz w:val="24"/>
                <w:szCs w:val="24"/>
                <w:lang w:eastAsia="ru-RU"/>
              </w:rPr>
              <w:t>Виктимность-патология</w:t>
            </w:r>
            <w:proofErr w:type="spellEnd"/>
            <w:r w:rsidRPr="00C02941">
              <w:rPr>
                <w:rFonts w:ascii="Times New Roman" w:eastAsia="Times New Roman" w:hAnsi="Times New Roman" w:cs="Times New Roman"/>
                <w:sz w:val="24"/>
                <w:szCs w:val="24"/>
                <w:lang w:eastAsia="ru-RU"/>
              </w:rPr>
              <w:t xml:space="preserve">» -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следствие патологического состояния личности: психическая болезнь, </w:t>
            </w:r>
            <w:proofErr w:type="spellStart"/>
            <w:r w:rsidRPr="00C02941">
              <w:rPr>
                <w:rFonts w:ascii="Times New Roman" w:eastAsia="Times New Roman" w:hAnsi="Times New Roman" w:cs="Times New Roman"/>
                <w:sz w:val="24"/>
                <w:szCs w:val="24"/>
                <w:lang w:eastAsia="ru-RU"/>
              </w:rPr>
              <w:t>дефицитарность</w:t>
            </w:r>
            <w:proofErr w:type="spellEnd"/>
            <w:r w:rsidRPr="00C02941">
              <w:rPr>
                <w:rFonts w:ascii="Times New Roman" w:eastAsia="Times New Roman" w:hAnsi="Times New Roman" w:cs="Times New Roman"/>
                <w:sz w:val="24"/>
                <w:szCs w:val="24"/>
                <w:lang w:eastAsia="ru-RU"/>
              </w:rPr>
              <w:t xml:space="preserve"> анализаторов зрения и слуха, иные тяжелые соматические расстройства [10].</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 реальной жизни указанные проявления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нередко сопутствуют или накладываются друг на друга.</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proofErr w:type="gramStart"/>
            <w:r w:rsidRPr="00C02941">
              <w:rPr>
                <w:rFonts w:ascii="Times New Roman" w:eastAsia="Times New Roman" w:hAnsi="Times New Roman" w:cs="Times New Roman"/>
                <w:sz w:val="24"/>
                <w:szCs w:val="24"/>
                <w:lang w:eastAsia="ru-RU"/>
              </w:rPr>
              <w:t>Японский</w:t>
            </w:r>
            <w:proofErr w:type="gram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виктимолог</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Коити</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Миядзава</w:t>
            </w:r>
            <w:proofErr w:type="spellEnd"/>
            <w:r w:rsidRPr="00C02941">
              <w:rPr>
                <w:rFonts w:ascii="Times New Roman" w:eastAsia="Times New Roman" w:hAnsi="Times New Roman" w:cs="Times New Roman"/>
                <w:sz w:val="24"/>
                <w:szCs w:val="24"/>
                <w:lang w:eastAsia="ru-RU"/>
              </w:rPr>
              <w:t xml:space="preserve"> выделял как общую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зависящую от социальных, ролевых и </w:t>
            </w:r>
            <w:proofErr w:type="spellStart"/>
            <w:r w:rsidRPr="00C02941">
              <w:rPr>
                <w:rFonts w:ascii="Times New Roman" w:eastAsia="Times New Roman" w:hAnsi="Times New Roman" w:cs="Times New Roman"/>
                <w:sz w:val="24"/>
                <w:szCs w:val="24"/>
                <w:lang w:eastAsia="ru-RU"/>
              </w:rPr>
              <w:t>гендерных</w:t>
            </w:r>
            <w:proofErr w:type="spellEnd"/>
            <w:r w:rsidRPr="00C02941">
              <w:rPr>
                <w:rFonts w:ascii="Times New Roman" w:eastAsia="Times New Roman" w:hAnsi="Times New Roman" w:cs="Times New Roman"/>
                <w:sz w:val="24"/>
                <w:szCs w:val="24"/>
                <w:lang w:eastAsia="ru-RU"/>
              </w:rPr>
              <w:t xml:space="preserve"> характеристик жертвы, так и специальную, реализующуюся в установках, свойствах и атрибуциях личности. Причем, по утверждению К. </w:t>
            </w:r>
            <w:proofErr w:type="spellStart"/>
            <w:r w:rsidRPr="00C02941">
              <w:rPr>
                <w:rFonts w:ascii="Times New Roman" w:eastAsia="Times New Roman" w:hAnsi="Times New Roman" w:cs="Times New Roman"/>
                <w:sz w:val="24"/>
                <w:szCs w:val="24"/>
                <w:lang w:eastAsia="ru-RU"/>
              </w:rPr>
              <w:t>Миядзавы</w:t>
            </w:r>
            <w:proofErr w:type="spellEnd"/>
            <w:r w:rsidRPr="00C02941">
              <w:rPr>
                <w:rFonts w:ascii="Times New Roman" w:eastAsia="Times New Roman" w:hAnsi="Times New Roman" w:cs="Times New Roman"/>
                <w:sz w:val="24"/>
                <w:szCs w:val="24"/>
                <w:lang w:eastAsia="ru-RU"/>
              </w:rPr>
              <w:t xml:space="preserve">, при наслоении этих двух типов друг на друга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увеличивается [16].</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proofErr w:type="gramStart"/>
            <w:r w:rsidRPr="00C02941">
              <w:rPr>
                <w:rFonts w:ascii="Times New Roman" w:eastAsia="Times New Roman" w:hAnsi="Times New Roman" w:cs="Times New Roman"/>
                <w:sz w:val="24"/>
                <w:szCs w:val="24"/>
                <w:lang w:eastAsia="ru-RU"/>
              </w:rPr>
              <w:t xml:space="preserve">В.А.Туляков рассматривает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отклонение от норм безопасного поведения, которое реализуется в совокупности социальных (статусные характеристики ролевых жертв и поведенческие отклонения от норм индивидуальной и социальной безопасности), психических (патологическая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страх перед преступностью и иными аномалиями) и моральных (</w:t>
            </w:r>
            <w:proofErr w:type="spellStart"/>
            <w:r w:rsidRPr="00C02941">
              <w:rPr>
                <w:rFonts w:ascii="Times New Roman" w:eastAsia="Times New Roman" w:hAnsi="Times New Roman" w:cs="Times New Roman"/>
                <w:sz w:val="24"/>
                <w:szCs w:val="24"/>
                <w:lang w:eastAsia="ru-RU"/>
              </w:rPr>
              <w:t>интериоризация</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виктимогенных</w:t>
            </w:r>
            <w:proofErr w:type="spellEnd"/>
            <w:r w:rsidRPr="00C02941">
              <w:rPr>
                <w:rFonts w:ascii="Times New Roman" w:eastAsia="Times New Roman" w:hAnsi="Times New Roman" w:cs="Times New Roman"/>
                <w:sz w:val="24"/>
                <w:szCs w:val="24"/>
                <w:lang w:eastAsia="ru-RU"/>
              </w:rPr>
              <w:t xml:space="preserve"> норм, правил поведения </w:t>
            </w:r>
            <w:proofErr w:type="spellStart"/>
            <w:r w:rsidRPr="00C02941">
              <w:rPr>
                <w:rFonts w:ascii="Times New Roman" w:eastAsia="Times New Roman" w:hAnsi="Times New Roman" w:cs="Times New Roman"/>
                <w:sz w:val="24"/>
                <w:szCs w:val="24"/>
                <w:lang w:eastAsia="ru-RU"/>
              </w:rPr>
              <w:t>виктимной</w:t>
            </w:r>
            <w:proofErr w:type="spellEnd"/>
            <w:r w:rsidRPr="00C02941">
              <w:rPr>
                <w:rFonts w:ascii="Times New Roman" w:eastAsia="Times New Roman" w:hAnsi="Times New Roman" w:cs="Times New Roman"/>
                <w:sz w:val="24"/>
                <w:szCs w:val="24"/>
                <w:lang w:eastAsia="ru-RU"/>
              </w:rPr>
              <w:t xml:space="preserve"> и преступной субкультуры, </w:t>
            </w:r>
            <w:proofErr w:type="spellStart"/>
            <w:r w:rsidRPr="00C02941">
              <w:rPr>
                <w:rFonts w:ascii="Times New Roman" w:eastAsia="Times New Roman" w:hAnsi="Times New Roman" w:cs="Times New Roman"/>
                <w:sz w:val="24"/>
                <w:szCs w:val="24"/>
                <w:lang w:eastAsia="ru-RU"/>
              </w:rPr>
              <w:t>виктимные</w:t>
            </w:r>
            <w:proofErr w:type="spellEnd"/>
            <w:r w:rsidRPr="00C02941">
              <w:rPr>
                <w:rFonts w:ascii="Times New Roman" w:eastAsia="Times New Roman" w:hAnsi="Times New Roman" w:cs="Times New Roman"/>
                <w:sz w:val="24"/>
                <w:szCs w:val="24"/>
                <w:lang w:eastAsia="ru-RU"/>
              </w:rPr>
              <w:t xml:space="preserve"> </w:t>
            </w:r>
            <w:proofErr w:type="spellStart"/>
            <w:r w:rsidRPr="00C02941">
              <w:rPr>
                <w:rFonts w:ascii="Times New Roman" w:eastAsia="Times New Roman" w:hAnsi="Times New Roman" w:cs="Times New Roman"/>
                <w:sz w:val="24"/>
                <w:szCs w:val="24"/>
                <w:lang w:eastAsia="ru-RU"/>
              </w:rPr>
              <w:t>внутриличностные</w:t>
            </w:r>
            <w:proofErr w:type="spellEnd"/>
            <w:r w:rsidRPr="00C02941">
              <w:rPr>
                <w:rFonts w:ascii="Times New Roman" w:eastAsia="Times New Roman" w:hAnsi="Times New Roman" w:cs="Times New Roman"/>
                <w:sz w:val="24"/>
                <w:szCs w:val="24"/>
                <w:lang w:eastAsia="ru-RU"/>
              </w:rPr>
              <w:t xml:space="preserve"> конфликты) проявлений [15].</w:t>
            </w:r>
            <w:proofErr w:type="gramEnd"/>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С нашей точки зрения, необходимо комплексное, системное определение феномена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как социального, биологического, психологического и морального деформационного отклонения, закрепленного в привычных формах человеческой активности (поведении), обуславливающих потенциальную или реальную предрасположенность субъекта становиться жертвой.</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При анализе центрального </w:t>
            </w:r>
            <w:proofErr w:type="spellStart"/>
            <w:r w:rsidRPr="00C02941">
              <w:rPr>
                <w:rFonts w:ascii="Times New Roman" w:eastAsia="Times New Roman" w:hAnsi="Times New Roman" w:cs="Times New Roman"/>
                <w:sz w:val="24"/>
                <w:szCs w:val="24"/>
                <w:lang w:eastAsia="ru-RU"/>
              </w:rPr>
              <w:t>системообразующего</w:t>
            </w:r>
            <w:proofErr w:type="spellEnd"/>
            <w:r w:rsidRPr="00C02941">
              <w:rPr>
                <w:rFonts w:ascii="Times New Roman" w:eastAsia="Times New Roman" w:hAnsi="Times New Roman" w:cs="Times New Roman"/>
                <w:sz w:val="24"/>
                <w:szCs w:val="24"/>
                <w:lang w:eastAsia="ru-RU"/>
              </w:rPr>
              <w:t xml:space="preserve"> понятия современной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необходимо заметить, что существует большая путаница в терминах, определяющих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способность (Франк Л.В), потенциальную способность (</w:t>
            </w:r>
            <w:proofErr w:type="spellStart"/>
            <w:r w:rsidRPr="00C02941">
              <w:rPr>
                <w:rFonts w:ascii="Times New Roman" w:eastAsia="Times New Roman" w:hAnsi="Times New Roman" w:cs="Times New Roman"/>
                <w:sz w:val="24"/>
                <w:szCs w:val="24"/>
                <w:lang w:eastAsia="ru-RU"/>
              </w:rPr>
              <w:t>Полубинский</w:t>
            </w:r>
            <w:proofErr w:type="spellEnd"/>
            <w:r w:rsidRPr="00C02941">
              <w:rPr>
                <w:rFonts w:ascii="Times New Roman" w:eastAsia="Times New Roman" w:hAnsi="Times New Roman" w:cs="Times New Roman"/>
                <w:sz w:val="24"/>
                <w:szCs w:val="24"/>
                <w:lang w:eastAsia="ru-RU"/>
              </w:rPr>
              <w:t xml:space="preserve"> В.И), годность (Ривман Д.В), </w:t>
            </w:r>
            <w:proofErr w:type="spellStart"/>
            <w:r w:rsidRPr="00C02941">
              <w:rPr>
                <w:rFonts w:ascii="Times New Roman" w:eastAsia="Times New Roman" w:hAnsi="Times New Roman" w:cs="Times New Roman"/>
                <w:sz w:val="24"/>
                <w:szCs w:val="24"/>
                <w:lang w:eastAsia="ru-RU"/>
              </w:rPr>
              <w:t>жертвопригодность</w:t>
            </w:r>
            <w:proofErr w:type="spellEnd"/>
            <w:r w:rsidRPr="00C02941">
              <w:rPr>
                <w:rFonts w:ascii="Times New Roman" w:eastAsia="Times New Roman" w:hAnsi="Times New Roman" w:cs="Times New Roman"/>
                <w:sz w:val="24"/>
                <w:szCs w:val="24"/>
                <w:lang w:eastAsia="ru-RU"/>
              </w:rPr>
              <w:t xml:space="preserve"> (А.С.Волович), предрасположенность, уязвимость (</w:t>
            </w:r>
            <w:proofErr w:type="spellStart"/>
            <w:r w:rsidRPr="00C02941">
              <w:rPr>
                <w:rFonts w:ascii="Times New Roman" w:eastAsia="Times New Roman" w:hAnsi="Times New Roman" w:cs="Times New Roman"/>
                <w:sz w:val="24"/>
                <w:szCs w:val="24"/>
                <w:lang w:eastAsia="ru-RU"/>
              </w:rPr>
              <w:t>Рыбальская</w:t>
            </w:r>
            <w:proofErr w:type="spellEnd"/>
            <w:r w:rsidRPr="00C02941">
              <w:rPr>
                <w:rFonts w:ascii="Times New Roman" w:eastAsia="Times New Roman" w:hAnsi="Times New Roman" w:cs="Times New Roman"/>
                <w:sz w:val="24"/>
                <w:szCs w:val="24"/>
                <w:lang w:eastAsia="ru-RU"/>
              </w:rPr>
              <w:t xml:space="preserve">) или возможность стать жертвой. </w:t>
            </w:r>
            <w:proofErr w:type="gramStart"/>
            <w:r w:rsidRPr="00C02941">
              <w:rPr>
                <w:rFonts w:ascii="Times New Roman" w:eastAsia="Times New Roman" w:hAnsi="Times New Roman" w:cs="Times New Roman"/>
                <w:sz w:val="24"/>
                <w:szCs w:val="24"/>
                <w:lang w:eastAsia="ru-RU"/>
              </w:rPr>
              <w:t xml:space="preserve">При обращении к основным категориям общей психологии (Петровский А.В., </w:t>
            </w:r>
            <w:proofErr w:type="spellStart"/>
            <w:r w:rsidRPr="00C02941">
              <w:rPr>
                <w:rFonts w:ascii="Times New Roman" w:eastAsia="Times New Roman" w:hAnsi="Times New Roman" w:cs="Times New Roman"/>
                <w:sz w:val="24"/>
                <w:szCs w:val="24"/>
                <w:lang w:eastAsia="ru-RU"/>
              </w:rPr>
              <w:t>Ярошевский</w:t>
            </w:r>
            <w:proofErr w:type="spellEnd"/>
            <w:r w:rsidRPr="00C02941">
              <w:rPr>
                <w:rFonts w:ascii="Times New Roman" w:eastAsia="Times New Roman" w:hAnsi="Times New Roman" w:cs="Times New Roman"/>
                <w:sz w:val="24"/>
                <w:szCs w:val="24"/>
                <w:lang w:eastAsia="ru-RU"/>
              </w:rPr>
              <w:t xml:space="preserve"> М.Г.; Теплов Б.М.; Ожегов С.И., Шведова Н.Ю.; </w:t>
            </w:r>
            <w:proofErr w:type="spellStart"/>
            <w:r w:rsidRPr="00C02941">
              <w:rPr>
                <w:rFonts w:ascii="Times New Roman" w:eastAsia="Times New Roman" w:hAnsi="Times New Roman" w:cs="Times New Roman"/>
                <w:sz w:val="24"/>
                <w:szCs w:val="24"/>
                <w:lang w:eastAsia="ru-RU"/>
              </w:rPr>
              <w:t>Либин</w:t>
            </w:r>
            <w:proofErr w:type="spellEnd"/>
            <w:r w:rsidRPr="00C02941">
              <w:rPr>
                <w:rFonts w:ascii="Times New Roman" w:eastAsia="Times New Roman" w:hAnsi="Times New Roman" w:cs="Times New Roman"/>
                <w:sz w:val="24"/>
                <w:szCs w:val="24"/>
                <w:lang w:eastAsia="ru-RU"/>
              </w:rPr>
              <w:t xml:space="preserve"> А.В.) мы увидим, что из всех возможных терминов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с нашей точки зрения, наиболее корректным является термин «предрасположенность» как наличие объективных и субъективных условий для развития чего-либо [6].</w:t>
            </w:r>
            <w:proofErr w:type="gramEnd"/>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Таким образом, в рамках нашего исследования мы будем рассматривать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как совокупность свойств человека, обусловленных комплексом социальных, психологических и биофизических условий, способствующих </w:t>
            </w:r>
            <w:proofErr w:type="spellStart"/>
            <w:r w:rsidRPr="00C02941">
              <w:rPr>
                <w:rFonts w:ascii="Times New Roman" w:eastAsia="Times New Roman" w:hAnsi="Times New Roman" w:cs="Times New Roman"/>
                <w:sz w:val="24"/>
                <w:szCs w:val="24"/>
                <w:lang w:eastAsia="ru-RU"/>
              </w:rPr>
              <w:t>дезадаптивному</w:t>
            </w:r>
            <w:proofErr w:type="spellEnd"/>
            <w:r w:rsidRPr="00C02941">
              <w:rPr>
                <w:rFonts w:ascii="Times New Roman" w:eastAsia="Times New Roman" w:hAnsi="Times New Roman" w:cs="Times New Roman"/>
                <w:sz w:val="24"/>
                <w:szCs w:val="24"/>
                <w:lang w:eastAsia="ru-RU"/>
              </w:rPr>
              <w:t xml:space="preserve"> стилю реагирования субъекта, приводящему к ущербу для его физического или эмоционально - психического здоровья.</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Столь же важным для исследования </w:t>
            </w:r>
            <w:proofErr w:type="spellStart"/>
            <w:r w:rsidRPr="00C02941">
              <w:rPr>
                <w:rFonts w:ascii="Times New Roman" w:eastAsia="Times New Roman" w:hAnsi="Times New Roman" w:cs="Times New Roman"/>
                <w:sz w:val="24"/>
                <w:szCs w:val="24"/>
                <w:lang w:eastAsia="ru-RU"/>
              </w:rPr>
              <w:t>виктимного</w:t>
            </w:r>
            <w:proofErr w:type="spellEnd"/>
            <w:r w:rsidRPr="00C02941">
              <w:rPr>
                <w:rFonts w:ascii="Times New Roman" w:eastAsia="Times New Roman" w:hAnsi="Times New Roman" w:cs="Times New Roman"/>
                <w:sz w:val="24"/>
                <w:szCs w:val="24"/>
                <w:lang w:eastAsia="ru-RU"/>
              </w:rPr>
              <w:t xml:space="preserve"> поведения является </w:t>
            </w:r>
            <w:proofErr w:type="spellStart"/>
            <w:r w:rsidRPr="00C02941">
              <w:rPr>
                <w:rFonts w:ascii="Times New Roman" w:eastAsia="Times New Roman" w:hAnsi="Times New Roman" w:cs="Times New Roman"/>
                <w:sz w:val="24"/>
                <w:szCs w:val="24"/>
                <w:lang w:eastAsia="ru-RU"/>
              </w:rPr>
              <w:t>виктимологическое</w:t>
            </w:r>
            <w:proofErr w:type="spellEnd"/>
            <w:r w:rsidRPr="00C02941">
              <w:rPr>
                <w:rFonts w:ascii="Times New Roman" w:eastAsia="Times New Roman" w:hAnsi="Times New Roman" w:cs="Times New Roman"/>
                <w:sz w:val="24"/>
                <w:szCs w:val="24"/>
                <w:lang w:eastAsia="ru-RU"/>
              </w:rPr>
              <w:t xml:space="preserve"> </w:t>
            </w:r>
            <w:r w:rsidRPr="00C02941">
              <w:rPr>
                <w:rFonts w:ascii="Times New Roman" w:eastAsia="Times New Roman" w:hAnsi="Times New Roman" w:cs="Times New Roman"/>
                <w:sz w:val="24"/>
                <w:szCs w:val="24"/>
                <w:lang w:eastAsia="ru-RU"/>
              </w:rPr>
              <w:lastRenderedPageBreak/>
              <w:t>понятие жертвы. В конкретно научном смысле жертва преступления – «…это индивид, способный к информативному сигнальному взаимодействию с окружающими»[15,с. 369].</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 настоящий момент существуют две основные позиции трактовки понятия «жертвы преступления» в </w:t>
            </w:r>
            <w:proofErr w:type="spellStart"/>
            <w:r w:rsidRPr="00C02941">
              <w:rPr>
                <w:rFonts w:ascii="Times New Roman" w:eastAsia="Times New Roman" w:hAnsi="Times New Roman" w:cs="Times New Roman"/>
                <w:sz w:val="24"/>
                <w:szCs w:val="24"/>
                <w:lang w:eastAsia="ru-RU"/>
              </w:rPr>
              <w:t>виктимологическом</w:t>
            </w:r>
            <w:proofErr w:type="spellEnd"/>
            <w:r w:rsidRPr="00C02941">
              <w:rPr>
                <w:rFonts w:ascii="Times New Roman" w:eastAsia="Times New Roman" w:hAnsi="Times New Roman" w:cs="Times New Roman"/>
                <w:sz w:val="24"/>
                <w:szCs w:val="24"/>
                <w:lang w:eastAsia="ru-RU"/>
              </w:rPr>
              <w:t xml:space="preserve"> смысле:</w:t>
            </w:r>
          </w:p>
          <w:p w:rsidR="00C02941" w:rsidRPr="00C02941" w:rsidRDefault="00C02941" w:rsidP="00C0294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Первая позиция обоснована Л.В. Франком и его сторонниками, которые полагали, что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понятие «жертвы» более объемное, чем «потерпевший»[17]. Они рассматривают «жертву» как лицо, которому индивидуально или коллективно был причинен прямой или косвенный, материальный, моральный или иной вред общественно опасным деянием [11, 12].</w:t>
            </w:r>
          </w:p>
          <w:p w:rsidR="00C02941" w:rsidRPr="00C02941" w:rsidRDefault="00C02941" w:rsidP="00C0294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Вторая позиция представлена </w:t>
            </w:r>
            <w:proofErr w:type="spellStart"/>
            <w:r w:rsidRPr="00C02941">
              <w:rPr>
                <w:rFonts w:ascii="Times New Roman" w:eastAsia="Times New Roman" w:hAnsi="Times New Roman" w:cs="Times New Roman"/>
                <w:sz w:val="24"/>
                <w:szCs w:val="24"/>
                <w:lang w:eastAsia="ru-RU"/>
              </w:rPr>
              <w:t>А.Л.Ситковским</w:t>
            </w:r>
            <w:proofErr w:type="spellEnd"/>
            <w:r w:rsidRPr="00C02941">
              <w:rPr>
                <w:rFonts w:ascii="Times New Roman" w:eastAsia="Times New Roman" w:hAnsi="Times New Roman" w:cs="Times New Roman"/>
                <w:sz w:val="24"/>
                <w:szCs w:val="24"/>
                <w:lang w:eastAsia="ru-RU"/>
              </w:rPr>
              <w:t>, который рассматривает «жертву» как физическое лицо, которому непосредственно преступлением причинен физический, материальный или моральный вред [14].</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Существует огромное количество разнообразных классификаций жертв, имеющих своей целью:</w:t>
            </w:r>
          </w:p>
          <w:p w:rsidR="00C02941" w:rsidRPr="00C02941" w:rsidRDefault="00C02941" w:rsidP="00C029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выделение типичных черт потерпевших от конкретных видов преступления[4, 13, 17, и др.]; </w:t>
            </w:r>
          </w:p>
          <w:p w:rsidR="00C02941" w:rsidRPr="00C02941" w:rsidRDefault="00C02941" w:rsidP="00C029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выделение нравственно – психических критериев потерпевших [9];</w:t>
            </w:r>
          </w:p>
          <w:p w:rsidR="00C02941" w:rsidRPr="00C02941" w:rsidRDefault="00C02941" w:rsidP="00C029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определение особенностей поведения и виновности жертвы[12];</w:t>
            </w:r>
          </w:p>
          <w:p w:rsidR="00C02941" w:rsidRPr="00C02941" w:rsidRDefault="00C02941" w:rsidP="00C029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различение тяжести преступных последствий, и т.д.</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proofErr w:type="gramStart"/>
            <w:r w:rsidRPr="00C02941">
              <w:rPr>
                <w:rFonts w:ascii="Times New Roman" w:eastAsia="Times New Roman" w:hAnsi="Times New Roman" w:cs="Times New Roman"/>
                <w:sz w:val="24"/>
                <w:szCs w:val="24"/>
                <w:lang w:eastAsia="ru-RU"/>
              </w:rPr>
              <w:t xml:space="preserve">Особое теоретическое и практическое значение для изучения феномена жертвы имеет разработанная Л.В.Франком в рамках криминальной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классификация потерпевших в целом.</w:t>
            </w:r>
            <w:proofErr w:type="gramEnd"/>
            <w:r w:rsidRPr="00C02941">
              <w:rPr>
                <w:rFonts w:ascii="Times New Roman" w:eastAsia="Times New Roman" w:hAnsi="Times New Roman" w:cs="Times New Roman"/>
                <w:sz w:val="24"/>
                <w:szCs w:val="24"/>
                <w:lang w:eastAsia="ru-RU"/>
              </w:rPr>
              <w:t xml:space="preserve"> Понятие жертвы преступления Франк рассматривает через категорию личности [17]. В отечественной и зарубежной психологии не существует однозначной трактовки данного термина. А.Н. Леонтьев определяет личность как «…качественно новое образование, формирующееся благодаря жизни в обществе», как «…целостность субъекта жизни…. То есть, как системное социальное качество индивида….»[7]. По определению А. Л. </w:t>
            </w:r>
            <w:proofErr w:type="spellStart"/>
            <w:r w:rsidRPr="00C02941">
              <w:rPr>
                <w:rFonts w:ascii="Times New Roman" w:eastAsia="Times New Roman" w:hAnsi="Times New Roman" w:cs="Times New Roman"/>
                <w:sz w:val="24"/>
                <w:szCs w:val="24"/>
                <w:lang w:eastAsia="ru-RU"/>
              </w:rPr>
              <w:t>Репецкой</w:t>
            </w:r>
            <w:proofErr w:type="spellEnd"/>
            <w:r w:rsidRPr="00C02941">
              <w:rPr>
                <w:rFonts w:ascii="Times New Roman" w:eastAsia="Times New Roman" w:hAnsi="Times New Roman" w:cs="Times New Roman"/>
                <w:sz w:val="24"/>
                <w:szCs w:val="24"/>
                <w:lang w:eastAsia="ru-RU"/>
              </w:rPr>
              <w:t>, личность – это определенная система тех свойств, которые формируют отношение к себе, к внешнему материальному миру и обществу; это отношение проявляется в поведении или деятельности, осуществляемой во внешнем мире и являющейся предметом социальной оценки [10]. Данный подход, базируясь на структуре, предложенной Франком, как нельзя лучше удовлетворяет целям нашего исследования, позволяя выделить основные подструктуры личности с целью их характеристики и классификации.</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Л.В. Франк считает, что для </w:t>
            </w:r>
            <w:proofErr w:type="spellStart"/>
            <w:r w:rsidRPr="00C02941">
              <w:rPr>
                <w:rFonts w:ascii="Times New Roman" w:eastAsia="Times New Roman" w:hAnsi="Times New Roman" w:cs="Times New Roman"/>
                <w:sz w:val="24"/>
                <w:szCs w:val="24"/>
                <w:lang w:eastAsia="ru-RU"/>
              </w:rPr>
              <w:t>виктимологического</w:t>
            </w:r>
            <w:proofErr w:type="spellEnd"/>
            <w:r w:rsidRPr="00C02941">
              <w:rPr>
                <w:rFonts w:ascii="Times New Roman" w:eastAsia="Times New Roman" w:hAnsi="Times New Roman" w:cs="Times New Roman"/>
                <w:sz w:val="24"/>
                <w:szCs w:val="24"/>
                <w:lang w:eastAsia="ru-RU"/>
              </w:rPr>
              <w:t xml:space="preserve"> рассмотрения личности, достаточно характеризовать её четырьмя подструктурами, каждая из которых в свою очередь состоит из подструктур, давно уже выделенных в психологии в достаточно самостоятельные явления, представляющие собой свойства личности [17].</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Первая подструктура – исключительно социально обусловленные свойства личности (направленность, моральные свойства, отношения). В этом плане для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особое значение имеют те черты личности, которые проявляются в характере: отношение к людям, к себе, работе, вещам. </w:t>
            </w:r>
            <w:proofErr w:type="gramStart"/>
            <w:r w:rsidRPr="00C02941">
              <w:rPr>
                <w:rFonts w:ascii="Times New Roman" w:eastAsia="Times New Roman" w:hAnsi="Times New Roman" w:cs="Times New Roman"/>
                <w:sz w:val="24"/>
                <w:szCs w:val="24"/>
                <w:lang w:eastAsia="ru-RU"/>
              </w:rPr>
              <w:t>Для нашей работы актуальным является изучение «социальной установки» личности, т.е. «склонность, готовность действовать определенным образом», учитывая, что «…установка – это прочное образование, синдром»[5, с. 26]. </w:t>
            </w:r>
            <w:proofErr w:type="gramEnd"/>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lastRenderedPageBreak/>
              <w:t xml:space="preserve">Вторая подструктура – это индивидуально приобретенный опыт (знания, навыки, умения, привычки, уровень личной культуры). Отсутствие жизненного опыта подростков, недостаточная ориентация в ситуации, слабость </w:t>
            </w:r>
            <w:proofErr w:type="spellStart"/>
            <w:r w:rsidRPr="00C02941">
              <w:rPr>
                <w:rFonts w:ascii="Times New Roman" w:eastAsia="Times New Roman" w:hAnsi="Times New Roman" w:cs="Times New Roman"/>
                <w:sz w:val="24"/>
                <w:szCs w:val="24"/>
                <w:lang w:eastAsia="ru-RU"/>
              </w:rPr>
              <w:t>эгоструктур</w:t>
            </w:r>
            <w:proofErr w:type="spellEnd"/>
            <w:r w:rsidRPr="00C02941">
              <w:rPr>
                <w:rFonts w:ascii="Times New Roman" w:eastAsia="Times New Roman" w:hAnsi="Times New Roman" w:cs="Times New Roman"/>
                <w:sz w:val="24"/>
                <w:szCs w:val="24"/>
                <w:lang w:eastAsia="ru-RU"/>
              </w:rPr>
              <w:t xml:space="preserve"> в значительной степени увеличивает их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и делает рассмотрение категорий данной подструктуры особенно актуальной для нашего исследования.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Третья подструктура – индивидуальные особенности отдельных психических процессов (формы отражения). Данная сторона личности дает основания для изучения влияния на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психических процессов, связанных с сознанием, чувствами, эмоциями, волей. Под этим углом зрения мы можем изучать, каким образом особенности психических процессов подростков (эмоциональная и волевая неустойчивость, стремление отстаивать собственную независимость и т.д.) влияют на осознанность </w:t>
            </w:r>
            <w:proofErr w:type="spellStart"/>
            <w:r w:rsidRPr="00C02941">
              <w:rPr>
                <w:rFonts w:ascii="Times New Roman" w:eastAsia="Times New Roman" w:hAnsi="Times New Roman" w:cs="Times New Roman"/>
                <w:sz w:val="24"/>
                <w:szCs w:val="24"/>
                <w:lang w:eastAsia="ru-RU"/>
              </w:rPr>
              <w:t>виктимного</w:t>
            </w:r>
            <w:proofErr w:type="spellEnd"/>
            <w:r w:rsidRPr="00C02941">
              <w:rPr>
                <w:rFonts w:ascii="Times New Roman" w:eastAsia="Times New Roman" w:hAnsi="Times New Roman" w:cs="Times New Roman"/>
                <w:sz w:val="24"/>
                <w:szCs w:val="24"/>
                <w:lang w:eastAsia="ru-RU"/>
              </w:rPr>
              <w:t>, а иногда и провокационного поведения.</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Четвертая подструктура – биологически обусловленные свойства личности (темперамент, инстинкт, органические патологические изменения). В частности, для нас важны исследования, связанные с половыми и возрастными особенностями личности подростков, нарушением нервной системы, отклонениями в половой сфере, влияние психопатологических изменений на поведение личности и </w:t>
            </w:r>
            <w:proofErr w:type="spellStart"/>
            <w:proofErr w:type="gramStart"/>
            <w:r w:rsidRPr="00C02941">
              <w:rPr>
                <w:rFonts w:ascii="Times New Roman" w:eastAsia="Times New Roman" w:hAnsi="Times New Roman" w:cs="Times New Roman"/>
                <w:sz w:val="24"/>
                <w:szCs w:val="24"/>
                <w:lang w:eastAsia="ru-RU"/>
              </w:rPr>
              <w:t>др</w:t>
            </w:r>
            <w:proofErr w:type="spellEnd"/>
            <w:proofErr w:type="gramEnd"/>
            <w:r w:rsidRPr="00C02941">
              <w:rPr>
                <w:rFonts w:ascii="Times New Roman" w:eastAsia="Times New Roman" w:hAnsi="Times New Roman" w:cs="Times New Roman"/>
                <w:sz w:val="24"/>
                <w:szCs w:val="24"/>
                <w:lang w:eastAsia="ru-RU"/>
              </w:rPr>
              <w:t xml:space="preserve"> [17].</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Все эти элементы структуры личности, имеющие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значение, связаны между собой, так как «... личность выступает как воедино связанная совокупность внутренних условий, через которые преломляются все внешние воздействия» [11, с.309].</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Огромное значение изучению психологических характеристик личности потерпевшего придавали </w:t>
            </w:r>
            <w:proofErr w:type="spellStart"/>
            <w:r w:rsidRPr="00C02941">
              <w:rPr>
                <w:rFonts w:ascii="Times New Roman" w:eastAsia="Times New Roman" w:hAnsi="Times New Roman" w:cs="Times New Roman"/>
                <w:sz w:val="24"/>
                <w:szCs w:val="24"/>
                <w:lang w:eastAsia="ru-RU"/>
              </w:rPr>
              <w:t>Репецкая</w:t>
            </w:r>
            <w:proofErr w:type="spellEnd"/>
            <w:r w:rsidRPr="00C02941">
              <w:rPr>
                <w:rFonts w:ascii="Times New Roman" w:eastAsia="Times New Roman" w:hAnsi="Times New Roman" w:cs="Times New Roman"/>
                <w:sz w:val="24"/>
                <w:szCs w:val="24"/>
                <w:lang w:eastAsia="ru-RU"/>
              </w:rPr>
              <w:t xml:space="preserve"> А.Л. (1994), </w:t>
            </w:r>
            <w:proofErr w:type="spellStart"/>
            <w:r w:rsidRPr="00C02941">
              <w:rPr>
                <w:rFonts w:ascii="Times New Roman" w:eastAsia="Times New Roman" w:hAnsi="Times New Roman" w:cs="Times New Roman"/>
                <w:sz w:val="24"/>
                <w:szCs w:val="24"/>
                <w:lang w:eastAsia="ru-RU"/>
              </w:rPr>
              <w:t>Рыбальская</w:t>
            </w:r>
            <w:proofErr w:type="spellEnd"/>
            <w:r w:rsidRPr="00C02941">
              <w:rPr>
                <w:rFonts w:ascii="Times New Roman" w:eastAsia="Times New Roman" w:hAnsi="Times New Roman" w:cs="Times New Roman"/>
                <w:sz w:val="24"/>
                <w:szCs w:val="24"/>
                <w:lang w:eastAsia="ru-RU"/>
              </w:rPr>
              <w:t xml:space="preserve"> В.Я. (1975, 1994), Франк Л.В. (1971). А вот, Минская В.С, </w:t>
            </w:r>
            <w:proofErr w:type="spellStart"/>
            <w:r w:rsidRPr="00C02941">
              <w:rPr>
                <w:rFonts w:ascii="Times New Roman" w:eastAsia="Times New Roman" w:hAnsi="Times New Roman" w:cs="Times New Roman"/>
                <w:sz w:val="24"/>
                <w:szCs w:val="24"/>
                <w:lang w:eastAsia="ru-RU"/>
              </w:rPr>
              <w:t>Чечель</w:t>
            </w:r>
            <w:proofErr w:type="spellEnd"/>
            <w:r w:rsidRPr="00C02941">
              <w:rPr>
                <w:rFonts w:ascii="Times New Roman" w:eastAsia="Times New Roman" w:hAnsi="Times New Roman" w:cs="Times New Roman"/>
                <w:sz w:val="24"/>
                <w:szCs w:val="24"/>
                <w:lang w:eastAsia="ru-RU"/>
              </w:rPr>
              <w:t xml:space="preserve"> Г.И. и Ривман Д.В. больше обращали внимание на </w:t>
            </w:r>
            <w:proofErr w:type="spellStart"/>
            <w:r w:rsidRPr="00C02941">
              <w:rPr>
                <w:rFonts w:ascii="Times New Roman" w:eastAsia="Times New Roman" w:hAnsi="Times New Roman" w:cs="Times New Roman"/>
                <w:sz w:val="24"/>
                <w:szCs w:val="24"/>
                <w:lang w:eastAsia="ru-RU"/>
              </w:rPr>
              <w:t>социо</w:t>
            </w:r>
            <w:proofErr w:type="spellEnd"/>
            <w:r w:rsidRPr="00C02941">
              <w:rPr>
                <w:rFonts w:ascii="Times New Roman" w:eastAsia="Times New Roman" w:hAnsi="Times New Roman" w:cs="Times New Roman"/>
                <w:sz w:val="24"/>
                <w:szCs w:val="24"/>
                <w:lang w:eastAsia="ru-RU"/>
              </w:rPr>
              <w:t xml:space="preserve"> – демографическую и социальную характеристику личности [10, 11, 12, 17].</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Виктимология</w:t>
            </w:r>
            <w:proofErr w:type="spellEnd"/>
            <w:r w:rsidRPr="00C02941">
              <w:rPr>
                <w:rFonts w:ascii="Times New Roman" w:eastAsia="Times New Roman" w:hAnsi="Times New Roman" w:cs="Times New Roman"/>
                <w:sz w:val="24"/>
                <w:szCs w:val="24"/>
                <w:lang w:eastAsia="ru-RU"/>
              </w:rPr>
              <w:t xml:space="preserve"> наряду с понятиями «жертва» и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широко использует понятие «</w:t>
            </w:r>
            <w:proofErr w:type="spellStart"/>
            <w:r w:rsidRPr="00C02941">
              <w:rPr>
                <w:rFonts w:ascii="Times New Roman" w:eastAsia="Times New Roman" w:hAnsi="Times New Roman" w:cs="Times New Roman"/>
                <w:sz w:val="24"/>
                <w:szCs w:val="24"/>
                <w:lang w:eastAsia="ru-RU"/>
              </w:rPr>
              <w:t>виктимизация</w:t>
            </w:r>
            <w:proofErr w:type="spellEnd"/>
            <w:r w:rsidRPr="00C02941">
              <w:rPr>
                <w:rFonts w:ascii="Times New Roman" w:eastAsia="Times New Roman" w:hAnsi="Times New Roman" w:cs="Times New Roman"/>
                <w:sz w:val="24"/>
                <w:szCs w:val="24"/>
                <w:lang w:eastAsia="ru-RU"/>
              </w:rPr>
              <w:t xml:space="preserve">». Ривман Д.В. определяет </w:t>
            </w:r>
            <w:proofErr w:type="spellStart"/>
            <w:r w:rsidRPr="00C02941">
              <w:rPr>
                <w:rFonts w:ascii="Times New Roman" w:eastAsia="Times New Roman" w:hAnsi="Times New Roman" w:cs="Times New Roman"/>
                <w:sz w:val="24"/>
                <w:szCs w:val="24"/>
                <w:lang w:eastAsia="ru-RU"/>
              </w:rPr>
              <w:t>вик</w:t>
            </w:r>
            <w:r w:rsidRPr="00C02941">
              <w:rPr>
                <w:rFonts w:ascii="Times New Roman" w:eastAsia="Times New Roman" w:hAnsi="Times New Roman" w:cs="Times New Roman"/>
                <w:sz w:val="24"/>
                <w:szCs w:val="24"/>
                <w:lang w:eastAsia="ru-RU"/>
              </w:rPr>
              <w:softHyphen/>
              <w:t>тимизацию</w:t>
            </w:r>
            <w:proofErr w:type="spellEnd"/>
            <w:r w:rsidRPr="00C02941">
              <w:rPr>
                <w:rFonts w:ascii="Times New Roman" w:eastAsia="Times New Roman" w:hAnsi="Times New Roman" w:cs="Times New Roman"/>
                <w:sz w:val="24"/>
                <w:szCs w:val="24"/>
                <w:lang w:eastAsia="ru-RU"/>
              </w:rPr>
              <w:t xml:space="preserve"> как процесс превращения лица в жертву преступле</w:t>
            </w:r>
            <w:r w:rsidRPr="00C02941">
              <w:rPr>
                <w:rFonts w:ascii="Times New Roman" w:eastAsia="Times New Roman" w:hAnsi="Times New Roman" w:cs="Times New Roman"/>
                <w:sz w:val="24"/>
                <w:szCs w:val="24"/>
                <w:lang w:eastAsia="ru-RU"/>
              </w:rPr>
              <w:softHyphen/>
              <w:t xml:space="preserve">ния. Таким образом, </w:t>
            </w:r>
            <w:proofErr w:type="spellStart"/>
            <w:r w:rsidRPr="00C02941">
              <w:rPr>
                <w:rFonts w:ascii="Times New Roman" w:eastAsia="Times New Roman" w:hAnsi="Times New Roman" w:cs="Times New Roman"/>
                <w:sz w:val="24"/>
                <w:szCs w:val="24"/>
                <w:lang w:eastAsia="ru-RU"/>
              </w:rPr>
              <w:t>виктимизация</w:t>
            </w:r>
            <w:proofErr w:type="spellEnd"/>
            <w:r w:rsidRPr="00C02941">
              <w:rPr>
                <w:rFonts w:ascii="Times New Roman" w:eastAsia="Times New Roman" w:hAnsi="Times New Roman" w:cs="Times New Roman"/>
                <w:sz w:val="24"/>
                <w:szCs w:val="24"/>
                <w:lang w:eastAsia="ru-RU"/>
              </w:rPr>
              <w:t xml:space="preserve"> есть категория динамическая. </w:t>
            </w:r>
            <w:proofErr w:type="gramStart"/>
            <w:r w:rsidRPr="00C02941">
              <w:rPr>
                <w:rFonts w:ascii="Times New Roman" w:eastAsia="Times New Roman" w:hAnsi="Times New Roman" w:cs="Times New Roman"/>
                <w:sz w:val="24"/>
                <w:szCs w:val="24"/>
                <w:lang w:eastAsia="ru-RU"/>
              </w:rPr>
              <w:t xml:space="preserve">Ривман указывает на необходимость рассмотрения </w:t>
            </w:r>
            <w:proofErr w:type="spellStart"/>
            <w:r w:rsidRPr="00C02941">
              <w:rPr>
                <w:rFonts w:ascii="Times New Roman" w:eastAsia="Times New Roman" w:hAnsi="Times New Roman" w:cs="Times New Roman"/>
                <w:sz w:val="24"/>
                <w:szCs w:val="24"/>
                <w:lang w:eastAsia="ru-RU"/>
              </w:rPr>
              <w:t>виктимизации</w:t>
            </w:r>
            <w:proofErr w:type="spellEnd"/>
            <w:r w:rsidRPr="00C02941">
              <w:rPr>
                <w:rFonts w:ascii="Times New Roman" w:eastAsia="Times New Roman" w:hAnsi="Times New Roman" w:cs="Times New Roman"/>
                <w:sz w:val="24"/>
                <w:szCs w:val="24"/>
                <w:lang w:eastAsia="ru-RU"/>
              </w:rPr>
              <w:t xml:space="preserve"> в двух аспектах: инди</w:t>
            </w:r>
            <w:r w:rsidRPr="00C02941">
              <w:rPr>
                <w:rFonts w:ascii="Times New Roman" w:eastAsia="Times New Roman" w:hAnsi="Times New Roman" w:cs="Times New Roman"/>
                <w:sz w:val="24"/>
                <w:szCs w:val="24"/>
                <w:lang w:eastAsia="ru-RU"/>
              </w:rPr>
              <w:softHyphen/>
              <w:t>видуальном (</w:t>
            </w:r>
            <w:proofErr w:type="spellStart"/>
            <w:r w:rsidRPr="00C02941">
              <w:rPr>
                <w:rFonts w:ascii="Times New Roman" w:eastAsia="Times New Roman" w:hAnsi="Times New Roman" w:cs="Times New Roman"/>
                <w:sz w:val="24"/>
                <w:szCs w:val="24"/>
                <w:lang w:eastAsia="ru-RU"/>
              </w:rPr>
              <w:t>виктимизация</w:t>
            </w:r>
            <w:proofErr w:type="spellEnd"/>
            <w:r w:rsidRPr="00C02941">
              <w:rPr>
                <w:rFonts w:ascii="Times New Roman" w:eastAsia="Times New Roman" w:hAnsi="Times New Roman" w:cs="Times New Roman"/>
                <w:sz w:val="24"/>
                <w:szCs w:val="24"/>
                <w:lang w:eastAsia="ru-RU"/>
              </w:rPr>
              <w:t xml:space="preserve"> отдельного субъекта от конкретного преступления) и массовом (множество, суммарное выражение актов </w:t>
            </w:r>
            <w:proofErr w:type="spellStart"/>
            <w:r w:rsidRPr="00C02941">
              <w:rPr>
                <w:rFonts w:ascii="Times New Roman" w:eastAsia="Times New Roman" w:hAnsi="Times New Roman" w:cs="Times New Roman"/>
                <w:sz w:val="24"/>
                <w:szCs w:val="24"/>
                <w:lang w:eastAsia="ru-RU"/>
              </w:rPr>
              <w:t>виктимизации</w:t>
            </w:r>
            <w:proofErr w:type="spellEnd"/>
            <w:r w:rsidRPr="00C02941">
              <w:rPr>
                <w:rFonts w:ascii="Times New Roman" w:eastAsia="Times New Roman" w:hAnsi="Times New Roman" w:cs="Times New Roman"/>
                <w:sz w:val="24"/>
                <w:szCs w:val="24"/>
                <w:lang w:eastAsia="ru-RU"/>
              </w:rPr>
              <w:t xml:space="preserve">, в конечном счете, как </w:t>
            </w:r>
            <w:proofErr w:type="spellStart"/>
            <w:r w:rsidRPr="00C02941">
              <w:rPr>
                <w:rFonts w:ascii="Times New Roman" w:eastAsia="Times New Roman" w:hAnsi="Times New Roman" w:cs="Times New Roman"/>
                <w:sz w:val="24"/>
                <w:szCs w:val="24"/>
                <w:lang w:eastAsia="ru-RU"/>
              </w:rPr>
              <w:t>виктимизация</w:t>
            </w:r>
            <w:proofErr w:type="spellEnd"/>
            <w:r w:rsidRPr="00C02941">
              <w:rPr>
                <w:rFonts w:ascii="Times New Roman" w:eastAsia="Times New Roman" w:hAnsi="Times New Roman" w:cs="Times New Roman"/>
                <w:sz w:val="24"/>
                <w:szCs w:val="24"/>
                <w:lang w:eastAsia="ru-RU"/>
              </w:rPr>
              <w:t xml:space="preserve"> от преступно</w:t>
            </w:r>
            <w:r w:rsidRPr="00C02941">
              <w:rPr>
                <w:rFonts w:ascii="Times New Roman" w:eastAsia="Times New Roman" w:hAnsi="Times New Roman" w:cs="Times New Roman"/>
                <w:sz w:val="24"/>
                <w:szCs w:val="24"/>
                <w:lang w:eastAsia="ru-RU"/>
              </w:rPr>
              <w:softHyphen/>
              <w:t>сти). [11]</w:t>
            </w:r>
            <w:proofErr w:type="gramEnd"/>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По сути, </w:t>
            </w:r>
            <w:proofErr w:type="spellStart"/>
            <w:r w:rsidRPr="00C02941">
              <w:rPr>
                <w:rFonts w:ascii="Times New Roman" w:eastAsia="Times New Roman" w:hAnsi="Times New Roman" w:cs="Times New Roman"/>
                <w:sz w:val="24"/>
                <w:szCs w:val="24"/>
                <w:lang w:eastAsia="ru-RU"/>
              </w:rPr>
              <w:t>виктимизацию</w:t>
            </w:r>
            <w:proofErr w:type="spellEnd"/>
            <w:r w:rsidRPr="00C02941">
              <w:rPr>
                <w:rFonts w:ascii="Times New Roman" w:eastAsia="Times New Roman" w:hAnsi="Times New Roman" w:cs="Times New Roman"/>
                <w:sz w:val="24"/>
                <w:szCs w:val="24"/>
                <w:lang w:eastAsia="ru-RU"/>
              </w:rPr>
              <w:t xml:space="preserve"> можно рассматривать как реализацию вовне присущей личности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Однако повышает вероятность превращения лица в жертву преступления не только присущая ему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но и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w:t>
            </w:r>
            <w:proofErr w:type="spellStart"/>
            <w:r w:rsidRPr="00C02941">
              <w:rPr>
                <w:rFonts w:ascii="Times New Roman" w:eastAsia="Times New Roman" w:hAnsi="Times New Roman" w:cs="Times New Roman"/>
                <w:sz w:val="24"/>
                <w:szCs w:val="24"/>
                <w:lang w:eastAsia="ru-RU"/>
              </w:rPr>
              <w:t>Репецкая</w:t>
            </w:r>
            <w:proofErr w:type="spellEnd"/>
            <w:r w:rsidRPr="00C02941">
              <w:rPr>
                <w:rFonts w:ascii="Times New Roman" w:eastAsia="Times New Roman" w:hAnsi="Times New Roman" w:cs="Times New Roman"/>
                <w:sz w:val="24"/>
                <w:szCs w:val="24"/>
                <w:lang w:eastAsia="ru-RU"/>
              </w:rPr>
              <w:t xml:space="preserve"> А.Л. [10] рассматривает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как поведение лица в конкретной </w:t>
            </w:r>
            <w:proofErr w:type="spellStart"/>
            <w:r w:rsidRPr="00C02941">
              <w:rPr>
                <w:rFonts w:ascii="Times New Roman" w:eastAsia="Times New Roman" w:hAnsi="Times New Roman" w:cs="Times New Roman"/>
                <w:sz w:val="24"/>
                <w:szCs w:val="24"/>
                <w:lang w:eastAsia="ru-RU"/>
              </w:rPr>
              <w:t>предкриминальной</w:t>
            </w:r>
            <w:proofErr w:type="spellEnd"/>
            <w:r w:rsidRPr="00C02941">
              <w:rPr>
                <w:rFonts w:ascii="Times New Roman" w:eastAsia="Times New Roman" w:hAnsi="Times New Roman" w:cs="Times New Roman"/>
                <w:sz w:val="24"/>
                <w:szCs w:val="24"/>
                <w:lang w:eastAsia="ru-RU"/>
              </w:rPr>
              <w:t xml:space="preserve"> и криминальной ситуациях, которое может быть как нейтральным, никоим </w:t>
            </w:r>
            <w:proofErr w:type="gramStart"/>
            <w:r w:rsidRPr="00C02941">
              <w:rPr>
                <w:rFonts w:ascii="Times New Roman" w:eastAsia="Times New Roman" w:hAnsi="Times New Roman" w:cs="Times New Roman"/>
                <w:sz w:val="24"/>
                <w:szCs w:val="24"/>
                <w:lang w:eastAsia="ru-RU"/>
              </w:rPr>
              <w:t>образом</w:t>
            </w:r>
            <w:proofErr w:type="gramEnd"/>
            <w:r w:rsidRPr="00C02941">
              <w:rPr>
                <w:rFonts w:ascii="Times New Roman" w:eastAsia="Times New Roman" w:hAnsi="Times New Roman" w:cs="Times New Roman"/>
                <w:sz w:val="24"/>
                <w:szCs w:val="24"/>
                <w:lang w:eastAsia="ru-RU"/>
              </w:rPr>
              <w:t xml:space="preserve"> не способствующим его </w:t>
            </w:r>
            <w:proofErr w:type="spellStart"/>
            <w:r w:rsidRPr="00C02941">
              <w:rPr>
                <w:rFonts w:ascii="Times New Roman" w:eastAsia="Times New Roman" w:hAnsi="Times New Roman" w:cs="Times New Roman"/>
                <w:sz w:val="24"/>
                <w:szCs w:val="24"/>
                <w:lang w:eastAsia="ru-RU"/>
              </w:rPr>
              <w:t>виктимизации</w:t>
            </w:r>
            <w:proofErr w:type="spellEnd"/>
            <w:r w:rsidRPr="00C02941">
              <w:rPr>
                <w:rFonts w:ascii="Times New Roman" w:eastAsia="Times New Roman" w:hAnsi="Times New Roman" w:cs="Times New Roman"/>
                <w:sz w:val="24"/>
                <w:szCs w:val="24"/>
                <w:lang w:eastAsia="ru-RU"/>
              </w:rPr>
              <w:t xml:space="preserve">, так и «виновным». При этом </w:t>
            </w:r>
            <w:proofErr w:type="spellStart"/>
            <w:r w:rsidRPr="00C02941">
              <w:rPr>
                <w:rFonts w:ascii="Times New Roman" w:eastAsia="Times New Roman" w:hAnsi="Times New Roman" w:cs="Times New Roman"/>
                <w:sz w:val="24"/>
                <w:szCs w:val="24"/>
                <w:lang w:eastAsia="ru-RU"/>
              </w:rPr>
              <w:t>Репецкая</w:t>
            </w:r>
            <w:proofErr w:type="spellEnd"/>
            <w:r w:rsidRPr="00C02941">
              <w:rPr>
                <w:rFonts w:ascii="Times New Roman" w:eastAsia="Times New Roman" w:hAnsi="Times New Roman" w:cs="Times New Roman"/>
                <w:sz w:val="24"/>
                <w:szCs w:val="24"/>
                <w:lang w:eastAsia="ru-RU"/>
              </w:rPr>
              <w:t xml:space="preserve"> А.Л. подчеркивает, что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и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понятия не совпадающие, поскольку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не обязательно проявляется в </w:t>
            </w:r>
            <w:proofErr w:type="spellStart"/>
            <w:r w:rsidRPr="00C02941">
              <w:rPr>
                <w:rFonts w:ascii="Times New Roman" w:eastAsia="Times New Roman" w:hAnsi="Times New Roman" w:cs="Times New Roman"/>
                <w:sz w:val="24"/>
                <w:szCs w:val="24"/>
                <w:lang w:eastAsia="ru-RU"/>
              </w:rPr>
              <w:t>виктимном</w:t>
            </w:r>
            <w:proofErr w:type="spellEnd"/>
            <w:r w:rsidRPr="00C02941">
              <w:rPr>
                <w:rFonts w:ascii="Times New Roman" w:eastAsia="Times New Roman" w:hAnsi="Times New Roman" w:cs="Times New Roman"/>
                <w:sz w:val="24"/>
                <w:szCs w:val="24"/>
                <w:lang w:eastAsia="ru-RU"/>
              </w:rPr>
              <w:t xml:space="preserve"> поведении, а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не всегда является следствием наличия у лица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Выделяется разовое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не являющееся следствием наличия у лица </w:t>
            </w:r>
            <w:proofErr w:type="spellStart"/>
            <w:r w:rsidRPr="00C02941">
              <w:rPr>
                <w:rFonts w:ascii="Times New Roman" w:eastAsia="Times New Roman" w:hAnsi="Times New Roman" w:cs="Times New Roman"/>
                <w:sz w:val="24"/>
                <w:szCs w:val="24"/>
                <w:lang w:eastAsia="ru-RU"/>
              </w:rPr>
              <w:t>виктимности</w:t>
            </w:r>
            <w:proofErr w:type="spellEnd"/>
            <w:r w:rsidRPr="00C02941">
              <w:rPr>
                <w:rFonts w:ascii="Times New Roman" w:eastAsia="Times New Roman" w:hAnsi="Times New Roman" w:cs="Times New Roman"/>
                <w:sz w:val="24"/>
                <w:szCs w:val="24"/>
                <w:lang w:eastAsia="ru-RU"/>
              </w:rPr>
              <w:t xml:space="preserve">, и определяемое конкретными особенностями ситуации, воспринятой через призму сиюминутных побуждений и, так или иначе, способствующее факту посягательства.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потерпевшего неоднородно и по своей социальной сущности. </w:t>
            </w:r>
            <w:r w:rsidRPr="00C02941">
              <w:rPr>
                <w:rFonts w:ascii="Times New Roman" w:eastAsia="Times New Roman" w:hAnsi="Times New Roman" w:cs="Times New Roman"/>
                <w:sz w:val="24"/>
                <w:szCs w:val="24"/>
                <w:lang w:eastAsia="ru-RU"/>
              </w:rPr>
              <w:lastRenderedPageBreak/>
              <w:t>Действия или бездействия жертвы могут быть нейтральными в механизме преступления, но могут быть и иными, организующими объективно или в представлении преступника давление на него. В подобных ситуациях потерпевший ведет себя так, что вольно или невольно своим поведением способствует совершению преступного посягательства против себя [10].</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При этом могут наблюдаться как социально не одобряемые действия потерпевшего, так и социально одобряемые (например, работника милиции, подвергающегося опасности при вмешательстве в криминальную ситуацию).</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w:t>
            </w:r>
          </w:p>
          <w:p w:rsidR="00C02941" w:rsidRPr="00C02941" w:rsidRDefault="00C02941" w:rsidP="00C02941">
            <w:pPr>
              <w:spacing w:after="0"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 рамках криминальной </w:t>
            </w:r>
            <w:proofErr w:type="spellStart"/>
            <w:r w:rsidRPr="00C02941">
              <w:rPr>
                <w:rFonts w:ascii="Times New Roman" w:eastAsia="Times New Roman" w:hAnsi="Times New Roman" w:cs="Times New Roman"/>
                <w:sz w:val="24"/>
                <w:szCs w:val="24"/>
                <w:lang w:eastAsia="ru-RU"/>
              </w:rPr>
              <w:t>виктимологии</w:t>
            </w:r>
            <w:proofErr w:type="spellEnd"/>
            <w:r w:rsidRPr="00C02941">
              <w:rPr>
                <w:rFonts w:ascii="Times New Roman" w:eastAsia="Times New Roman" w:hAnsi="Times New Roman" w:cs="Times New Roman"/>
                <w:sz w:val="24"/>
                <w:szCs w:val="24"/>
                <w:lang w:eastAsia="ru-RU"/>
              </w:rPr>
              <w:t xml:space="preserve">, зачастую, </w:t>
            </w:r>
            <w:proofErr w:type="spellStart"/>
            <w:r w:rsidRPr="00C02941">
              <w:rPr>
                <w:rFonts w:ascii="Times New Roman" w:eastAsia="Times New Roman" w:hAnsi="Times New Roman" w:cs="Times New Roman"/>
                <w:sz w:val="24"/>
                <w:szCs w:val="24"/>
                <w:lang w:eastAsia="ru-RU"/>
              </w:rPr>
              <w:t>виктимное</w:t>
            </w:r>
            <w:proofErr w:type="spellEnd"/>
            <w:r w:rsidRPr="00C02941">
              <w:rPr>
                <w:rFonts w:ascii="Times New Roman" w:eastAsia="Times New Roman" w:hAnsi="Times New Roman" w:cs="Times New Roman"/>
                <w:sz w:val="24"/>
                <w:szCs w:val="24"/>
                <w:lang w:eastAsia="ru-RU"/>
              </w:rPr>
              <w:t xml:space="preserve"> поведение необоснованно сводится к «виновному» или «отрицательному» поведению потерпевшего, наибольшее внимание уделяется рассмотрению категории “вины” жертвы в генезисе преступления, нас же больше интересует психологические особенности формирования данного поведения с точки зрения категории причинности и предрасположенности к </w:t>
            </w:r>
            <w:proofErr w:type="spellStart"/>
            <w:r w:rsidRPr="00C02941">
              <w:rPr>
                <w:rFonts w:ascii="Times New Roman" w:eastAsia="Times New Roman" w:hAnsi="Times New Roman" w:cs="Times New Roman"/>
                <w:sz w:val="24"/>
                <w:szCs w:val="24"/>
                <w:lang w:eastAsia="ru-RU"/>
              </w:rPr>
              <w:t>виктимному</w:t>
            </w:r>
            <w:proofErr w:type="spellEnd"/>
            <w:r w:rsidRPr="00C02941">
              <w:rPr>
                <w:rFonts w:ascii="Times New Roman" w:eastAsia="Times New Roman" w:hAnsi="Times New Roman" w:cs="Times New Roman"/>
                <w:sz w:val="24"/>
                <w:szCs w:val="24"/>
                <w:lang w:eastAsia="ru-RU"/>
              </w:rPr>
              <w:t xml:space="preserve"> поведению.</w:t>
            </w:r>
          </w:p>
          <w:p w:rsidR="00C02941" w:rsidRPr="00C02941" w:rsidRDefault="00C02941" w:rsidP="00C0294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02941">
              <w:rPr>
                <w:rFonts w:ascii="Times New Roman" w:eastAsia="Times New Roman" w:hAnsi="Times New Roman" w:cs="Times New Roman"/>
                <w:b/>
                <w:bCs/>
                <w:sz w:val="24"/>
                <w:szCs w:val="24"/>
                <w:lang w:eastAsia="ru-RU"/>
              </w:rPr>
              <w:t>Библиографический список</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Антонян</w:t>
            </w:r>
            <w:proofErr w:type="spellEnd"/>
            <w:r w:rsidRPr="00C02941">
              <w:rPr>
                <w:rFonts w:ascii="Times New Roman" w:eastAsia="Times New Roman" w:hAnsi="Times New Roman" w:cs="Times New Roman"/>
                <w:sz w:val="24"/>
                <w:szCs w:val="24"/>
                <w:lang w:eastAsia="ru-RU"/>
              </w:rPr>
              <w:t xml:space="preserve"> Ю.М. Социальная среда и формирование личности преступника. М. 1975.</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Антонян</w:t>
            </w:r>
            <w:proofErr w:type="spellEnd"/>
            <w:r w:rsidRPr="00C02941">
              <w:rPr>
                <w:rFonts w:ascii="Times New Roman" w:eastAsia="Times New Roman" w:hAnsi="Times New Roman" w:cs="Times New Roman"/>
                <w:sz w:val="24"/>
                <w:szCs w:val="24"/>
                <w:lang w:eastAsia="ru-RU"/>
              </w:rPr>
              <w:t xml:space="preserve"> Ю.М., </w:t>
            </w:r>
            <w:proofErr w:type="gramStart"/>
            <w:r w:rsidRPr="00C02941">
              <w:rPr>
                <w:rFonts w:ascii="Times New Roman" w:eastAsia="Times New Roman" w:hAnsi="Times New Roman" w:cs="Times New Roman"/>
                <w:sz w:val="24"/>
                <w:szCs w:val="24"/>
                <w:lang w:eastAsia="ru-RU"/>
              </w:rPr>
              <w:t>Голубев</w:t>
            </w:r>
            <w:proofErr w:type="gramEnd"/>
            <w:r w:rsidRPr="00C02941">
              <w:rPr>
                <w:rFonts w:ascii="Times New Roman" w:eastAsia="Times New Roman" w:hAnsi="Times New Roman" w:cs="Times New Roman"/>
                <w:sz w:val="24"/>
                <w:szCs w:val="24"/>
                <w:lang w:eastAsia="ru-RU"/>
              </w:rPr>
              <w:t xml:space="preserve"> В.П., Кудряков Ю.Н. Изнасилования: причины и предупреждение. М., 1990.</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Квашис</w:t>
            </w:r>
            <w:proofErr w:type="spellEnd"/>
            <w:r w:rsidRPr="00C02941">
              <w:rPr>
                <w:rFonts w:ascii="Times New Roman" w:eastAsia="Times New Roman" w:hAnsi="Times New Roman" w:cs="Times New Roman"/>
                <w:sz w:val="24"/>
                <w:szCs w:val="24"/>
                <w:lang w:eastAsia="ru-RU"/>
              </w:rPr>
              <w:t xml:space="preserve"> В. С. Теоретические основы профилактики неосторожных преступлений. М., 1977.</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Васильев В.Л., </w:t>
            </w:r>
            <w:proofErr w:type="spellStart"/>
            <w:r w:rsidRPr="00C02941">
              <w:rPr>
                <w:rFonts w:ascii="Times New Roman" w:eastAsia="Times New Roman" w:hAnsi="Times New Roman" w:cs="Times New Roman"/>
                <w:sz w:val="24"/>
                <w:szCs w:val="24"/>
                <w:lang w:eastAsia="ru-RU"/>
              </w:rPr>
              <w:t>Мамайчук</w:t>
            </w:r>
            <w:proofErr w:type="spellEnd"/>
            <w:r w:rsidRPr="00C02941">
              <w:rPr>
                <w:rFonts w:ascii="Times New Roman" w:eastAsia="Times New Roman" w:hAnsi="Times New Roman" w:cs="Times New Roman"/>
                <w:sz w:val="24"/>
                <w:szCs w:val="24"/>
                <w:lang w:eastAsia="ru-RU"/>
              </w:rPr>
              <w:t xml:space="preserve"> И.И. Анализ личности несовершеннолетних жертв половых преступлений   «Вопросы психологии», 1993, N 1.</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Комаровский</w:t>
            </w:r>
            <w:proofErr w:type="spellEnd"/>
            <w:r w:rsidRPr="00C02941">
              <w:rPr>
                <w:rFonts w:ascii="Times New Roman" w:eastAsia="Times New Roman" w:hAnsi="Times New Roman" w:cs="Times New Roman"/>
                <w:sz w:val="24"/>
                <w:szCs w:val="24"/>
                <w:lang w:eastAsia="ru-RU"/>
              </w:rPr>
              <w:t xml:space="preserve"> В.С. Некоторые проблемы измерения социальных установок. «Вопросы философии». 1970, № 7. - с. 26.</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Краткий психологический словарь под общ</w:t>
            </w:r>
            <w:proofErr w:type="gramStart"/>
            <w:r w:rsidRPr="00C02941">
              <w:rPr>
                <w:rFonts w:ascii="Times New Roman" w:eastAsia="Times New Roman" w:hAnsi="Times New Roman" w:cs="Times New Roman"/>
                <w:sz w:val="24"/>
                <w:szCs w:val="24"/>
                <w:lang w:eastAsia="ru-RU"/>
              </w:rPr>
              <w:t>.</w:t>
            </w:r>
            <w:proofErr w:type="gramEnd"/>
            <w:r w:rsidRPr="00C02941">
              <w:rPr>
                <w:rFonts w:ascii="Times New Roman" w:eastAsia="Times New Roman" w:hAnsi="Times New Roman" w:cs="Times New Roman"/>
                <w:sz w:val="24"/>
                <w:szCs w:val="24"/>
                <w:lang w:eastAsia="ru-RU"/>
              </w:rPr>
              <w:t xml:space="preserve"> </w:t>
            </w:r>
            <w:proofErr w:type="gramStart"/>
            <w:r w:rsidRPr="00C02941">
              <w:rPr>
                <w:rFonts w:ascii="Times New Roman" w:eastAsia="Times New Roman" w:hAnsi="Times New Roman" w:cs="Times New Roman"/>
                <w:sz w:val="24"/>
                <w:szCs w:val="24"/>
                <w:lang w:eastAsia="ru-RU"/>
              </w:rPr>
              <w:t>р</w:t>
            </w:r>
            <w:proofErr w:type="gramEnd"/>
            <w:r w:rsidRPr="00C02941">
              <w:rPr>
                <w:rFonts w:ascii="Times New Roman" w:eastAsia="Times New Roman" w:hAnsi="Times New Roman" w:cs="Times New Roman"/>
                <w:sz w:val="24"/>
                <w:szCs w:val="24"/>
                <w:lang w:eastAsia="ru-RU"/>
              </w:rPr>
              <w:t xml:space="preserve">ед. А.В. Петровского, М.Г. </w:t>
            </w:r>
            <w:proofErr w:type="spellStart"/>
            <w:r w:rsidRPr="00C02941">
              <w:rPr>
                <w:rFonts w:ascii="Times New Roman" w:eastAsia="Times New Roman" w:hAnsi="Times New Roman" w:cs="Times New Roman"/>
                <w:sz w:val="24"/>
                <w:szCs w:val="24"/>
                <w:lang w:eastAsia="ru-RU"/>
              </w:rPr>
              <w:t>Ярошевского</w:t>
            </w:r>
            <w:proofErr w:type="spellEnd"/>
            <w:r w:rsidRPr="00C02941">
              <w:rPr>
                <w:rFonts w:ascii="Times New Roman" w:eastAsia="Times New Roman" w:hAnsi="Times New Roman" w:cs="Times New Roman"/>
                <w:sz w:val="24"/>
                <w:szCs w:val="24"/>
                <w:lang w:eastAsia="ru-RU"/>
              </w:rPr>
              <w:t>. 2-е изд. М., 1990.</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Леонтьев А.Н. Избранные психологические произведения: в 2-х томах – М.,1983.</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Лебединский М., Мясников В. Введение в медицинскую психологию.- М., 1966.</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Полубинский</w:t>
            </w:r>
            <w:proofErr w:type="spellEnd"/>
            <w:r w:rsidRPr="00C02941">
              <w:rPr>
                <w:rFonts w:ascii="Times New Roman" w:eastAsia="Times New Roman" w:hAnsi="Times New Roman" w:cs="Times New Roman"/>
                <w:sz w:val="24"/>
                <w:szCs w:val="24"/>
                <w:lang w:eastAsia="ru-RU"/>
              </w:rPr>
              <w:t xml:space="preserve"> В.И. Правовые основы учения о жертве преступления. - Горький. 1979. С.32-33.</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Репецкая</w:t>
            </w:r>
            <w:proofErr w:type="spellEnd"/>
            <w:r w:rsidRPr="00C02941">
              <w:rPr>
                <w:rFonts w:ascii="Times New Roman" w:eastAsia="Times New Roman" w:hAnsi="Times New Roman" w:cs="Times New Roman"/>
                <w:sz w:val="24"/>
                <w:szCs w:val="24"/>
                <w:lang w:eastAsia="ru-RU"/>
              </w:rPr>
              <w:t xml:space="preserve"> А.Л. Виновное поведение потерпевшего и принцип справедливости в уголовной политике. – Иркутск, 1994.</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Ривман Д.В., Устинов В.С. </w:t>
            </w:r>
            <w:proofErr w:type="spellStart"/>
            <w:r w:rsidRPr="00C02941">
              <w:rPr>
                <w:rFonts w:ascii="Times New Roman" w:eastAsia="Times New Roman" w:hAnsi="Times New Roman" w:cs="Times New Roman"/>
                <w:sz w:val="24"/>
                <w:szCs w:val="24"/>
                <w:lang w:eastAsia="ru-RU"/>
              </w:rPr>
              <w:t>Виктимология</w:t>
            </w:r>
            <w:proofErr w:type="spellEnd"/>
            <w:r w:rsidRPr="00C02941">
              <w:rPr>
                <w:rFonts w:ascii="Times New Roman" w:eastAsia="Times New Roman" w:hAnsi="Times New Roman" w:cs="Times New Roman"/>
                <w:sz w:val="24"/>
                <w:szCs w:val="24"/>
                <w:lang w:eastAsia="ru-RU"/>
              </w:rPr>
              <w:t>. СПб</w:t>
            </w:r>
            <w:proofErr w:type="gramStart"/>
            <w:r w:rsidRPr="00C02941">
              <w:rPr>
                <w:rFonts w:ascii="Times New Roman" w:eastAsia="Times New Roman" w:hAnsi="Times New Roman" w:cs="Times New Roman"/>
                <w:sz w:val="24"/>
                <w:szCs w:val="24"/>
                <w:lang w:eastAsia="ru-RU"/>
              </w:rPr>
              <w:t xml:space="preserve">.: </w:t>
            </w:r>
            <w:proofErr w:type="gramEnd"/>
            <w:r w:rsidRPr="00C02941">
              <w:rPr>
                <w:rFonts w:ascii="Times New Roman" w:eastAsia="Times New Roman" w:hAnsi="Times New Roman" w:cs="Times New Roman"/>
                <w:sz w:val="24"/>
                <w:szCs w:val="24"/>
                <w:lang w:eastAsia="ru-RU"/>
              </w:rPr>
              <w:t>2000г.</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Рыбальская</w:t>
            </w:r>
            <w:proofErr w:type="spellEnd"/>
            <w:r w:rsidRPr="00C02941">
              <w:rPr>
                <w:rFonts w:ascii="Times New Roman" w:eastAsia="Times New Roman" w:hAnsi="Times New Roman" w:cs="Times New Roman"/>
                <w:sz w:val="24"/>
                <w:szCs w:val="24"/>
                <w:lang w:eastAsia="ru-RU"/>
              </w:rPr>
              <w:t xml:space="preserve"> В.Я. Проблемы борьбы с преступностью несовершеннолетних. - Иркутск 1994.</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Сафиуллин Н.Х., Данилевская М.В., Куликов Н.И. Особенности преступного поведения несовершеннолетних 1995.</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Ситковский</w:t>
            </w:r>
            <w:proofErr w:type="spellEnd"/>
            <w:r w:rsidRPr="00C02941">
              <w:rPr>
                <w:rFonts w:ascii="Times New Roman" w:eastAsia="Times New Roman" w:hAnsi="Times New Roman" w:cs="Times New Roman"/>
                <w:sz w:val="24"/>
                <w:szCs w:val="24"/>
                <w:lang w:eastAsia="ru-RU"/>
              </w:rPr>
              <w:t xml:space="preserve"> А.Л. </w:t>
            </w:r>
            <w:proofErr w:type="spellStart"/>
            <w:r w:rsidRPr="00C02941">
              <w:rPr>
                <w:rFonts w:ascii="Times New Roman" w:eastAsia="Times New Roman" w:hAnsi="Times New Roman" w:cs="Times New Roman"/>
                <w:sz w:val="24"/>
                <w:szCs w:val="24"/>
                <w:lang w:eastAsia="ru-RU"/>
              </w:rPr>
              <w:t>Виктимологическая</w:t>
            </w:r>
            <w:proofErr w:type="spellEnd"/>
            <w:r w:rsidRPr="00C02941">
              <w:rPr>
                <w:rFonts w:ascii="Times New Roman" w:eastAsia="Times New Roman" w:hAnsi="Times New Roman" w:cs="Times New Roman"/>
                <w:sz w:val="24"/>
                <w:szCs w:val="24"/>
                <w:lang w:eastAsia="ru-RU"/>
              </w:rPr>
              <w:t xml:space="preserve"> характеристика и профилактика корыстных преступлений. - М., 1998г.</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Туляков В.А. Общая характеристика </w:t>
            </w:r>
            <w:proofErr w:type="spellStart"/>
            <w:r w:rsidRPr="00C02941">
              <w:rPr>
                <w:rFonts w:ascii="Times New Roman" w:eastAsia="Times New Roman" w:hAnsi="Times New Roman" w:cs="Times New Roman"/>
                <w:sz w:val="24"/>
                <w:szCs w:val="24"/>
                <w:lang w:eastAsia="ru-RU"/>
              </w:rPr>
              <w:t>виктимологической</w:t>
            </w:r>
            <w:proofErr w:type="spellEnd"/>
            <w:r w:rsidRPr="00C02941">
              <w:rPr>
                <w:rFonts w:ascii="Times New Roman" w:eastAsia="Times New Roman" w:hAnsi="Times New Roman" w:cs="Times New Roman"/>
                <w:sz w:val="24"/>
                <w:szCs w:val="24"/>
                <w:lang w:eastAsia="ru-RU"/>
              </w:rPr>
              <w:t xml:space="preserve"> политики в современных условиях. Одесса,  2000.      </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Уэда</w:t>
            </w:r>
            <w:proofErr w:type="spellEnd"/>
            <w:r w:rsidRPr="00C02941">
              <w:rPr>
                <w:rFonts w:ascii="Times New Roman" w:eastAsia="Times New Roman" w:hAnsi="Times New Roman" w:cs="Times New Roman"/>
                <w:sz w:val="24"/>
                <w:szCs w:val="24"/>
                <w:lang w:eastAsia="ru-RU"/>
              </w:rPr>
              <w:t xml:space="preserve"> К. Преступность и криминология в Современной Японии: Пер. с </w:t>
            </w:r>
            <w:proofErr w:type="spellStart"/>
            <w:r w:rsidRPr="00C02941">
              <w:rPr>
                <w:rFonts w:ascii="Times New Roman" w:eastAsia="Times New Roman" w:hAnsi="Times New Roman" w:cs="Times New Roman"/>
                <w:sz w:val="24"/>
                <w:szCs w:val="24"/>
                <w:lang w:eastAsia="ru-RU"/>
              </w:rPr>
              <w:t>япон</w:t>
            </w:r>
            <w:proofErr w:type="spellEnd"/>
            <w:r w:rsidRPr="00C02941">
              <w:rPr>
                <w:rFonts w:ascii="Times New Roman" w:eastAsia="Times New Roman" w:hAnsi="Times New Roman" w:cs="Times New Roman"/>
                <w:sz w:val="24"/>
                <w:szCs w:val="24"/>
                <w:lang w:eastAsia="ru-RU"/>
              </w:rPr>
              <w:t>. / Под ред. Н.Ф.Кузнецовой, В.Н.Еремина. - М.: Прогресс, 1989.</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2941">
              <w:rPr>
                <w:rFonts w:ascii="Times New Roman" w:eastAsia="Times New Roman" w:hAnsi="Times New Roman" w:cs="Times New Roman"/>
                <w:sz w:val="24"/>
                <w:szCs w:val="24"/>
                <w:lang w:eastAsia="ru-RU"/>
              </w:rPr>
              <w:t xml:space="preserve">Франк Л.В. </w:t>
            </w:r>
            <w:proofErr w:type="spellStart"/>
            <w:r w:rsidRPr="00C02941">
              <w:rPr>
                <w:rFonts w:ascii="Times New Roman" w:eastAsia="Times New Roman" w:hAnsi="Times New Roman" w:cs="Times New Roman"/>
                <w:sz w:val="24"/>
                <w:szCs w:val="24"/>
                <w:lang w:eastAsia="ru-RU"/>
              </w:rPr>
              <w:t>Виктимология</w:t>
            </w:r>
            <w:proofErr w:type="spellEnd"/>
            <w:r w:rsidRPr="00C02941">
              <w:rPr>
                <w:rFonts w:ascii="Times New Roman" w:eastAsia="Times New Roman" w:hAnsi="Times New Roman" w:cs="Times New Roman"/>
                <w:sz w:val="24"/>
                <w:szCs w:val="24"/>
                <w:lang w:eastAsia="ru-RU"/>
              </w:rPr>
              <w:t xml:space="preserve"> и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 Душанбе, 1972.</w:t>
            </w:r>
          </w:p>
          <w:p w:rsidR="00C02941" w:rsidRPr="00C02941" w:rsidRDefault="00C02941" w:rsidP="00C029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2941">
              <w:rPr>
                <w:rFonts w:ascii="Times New Roman" w:eastAsia="Times New Roman" w:hAnsi="Times New Roman" w:cs="Times New Roman"/>
                <w:sz w:val="24"/>
                <w:szCs w:val="24"/>
                <w:lang w:eastAsia="ru-RU"/>
              </w:rPr>
              <w:t>Холыст</w:t>
            </w:r>
            <w:proofErr w:type="spellEnd"/>
            <w:r w:rsidRPr="00C02941">
              <w:rPr>
                <w:rFonts w:ascii="Times New Roman" w:eastAsia="Times New Roman" w:hAnsi="Times New Roman" w:cs="Times New Roman"/>
                <w:sz w:val="24"/>
                <w:szCs w:val="24"/>
                <w:lang w:eastAsia="ru-RU"/>
              </w:rPr>
              <w:t xml:space="preserve"> Б. Факторы, формирующие </w:t>
            </w:r>
            <w:proofErr w:type="spellStart"/>
            <w:r w:rsidRPr="00C02941">
              <w:rPr>
                <w:rFonts w:ascii="Times New Roman" w:eastAsia="Times New Roman" w:hAnsi="Times New Roman" w:cs="Times New Roman"/>
                <w:sz w:val="24"/>
                <w:szCs w:val="24"/>
                <w:lang w:eastAsia="ru-RU"/>
              </w:rPr>
              <w:t>виктимность</w:t>
            </w:r>
            <w:proofErr w:type="spellEnd"/>
            <w:r w:rsidRPr="00C02941">
              <w:rPr>
                <w:rFonts w:ascii="Times New Roman" w:eastAsia="Times New Roman" w:hAnsi="Times New Roman" w:cs="Times New Roman"/>
                <w:sz w:val="24"/>
                <w:szCs w:val="24"/>
                <w:lang w:eastAsia="ru-RU"/>
              </w:rPr>
              <w:t xml:space="preserve"> // Вопросы борьбы с преступностью. - М., 1984. - </w:t>
            </w:r>
            <w:proofErr w:type="spellStart"/>
            <w:r w:rsidRPr="00C02941">
              <w:rPr>
                <w:rFonts w:ascii="Times New Roman" w:eastAsia="Times New Roman" w:hAnsi="Times New Roman" w:cs="Times New Roman"/>
                <w:sz w:val="24"/>
                <w:szCs w:val="24"/>
                <w:lang w:eastAsia="ru-RU"/>
              </w:rPr>
              <w:t>Вып</w:t>
            </w:r>
            <w:proofErr w:type="spellEnd"/>
            <w:r w:rsidRPr="00C02941">
              <w:rPr>
                <w:rFonts w:ascii="Times New Roman" w:eastAsia="Times New Roman" w:hAnsi="Times New Roman" w:cs="Times New Roman"/>
                <w:sz w:val="24"/>
                <w:szCs w:val="24"/>
                <w:lang w:eastAsia="ru-RU"/>
              </w:rPr>
              <w:t>. 41. - С. 73-74 </w:t>
            </w:r>
          </w:p>
        </w:tc>
      </w:tr>
      <w:tr w:rsidR="00C02941" w:rsidTr="00C02941">
        <w:trPr>
          <w:gridAfter w:val="1"/>
          <w:tblCellSpacing w:w="15" w:type="dxa"/>
        </w:trPr>
        <w:tc>
          <w:tcPr>
            <w:tcW w:w="2961" w:type="pct"/>
            <w:vAlign w:val="center"/>
            <w:hideMark/>
          </w:tcPr>
          <w:p w:rsidR="00C02941" w:rsidRDefault="00C02941">
            <w:pPr>
              <w:rPr>
                <w:sz w:val="24"/>
                <w:szCs w:val="24"/>
              </w:rPr>
            </w:pPr>
            <w:hyperlink r:id="rId9" w:history="1">
              <w:r>
                <w:rPr>
                  <w:rStyle w:val="a3"/>
                </w:rPr>
                <w:t xml:space="preserve">Общие проблемы диагностики </w:t>
              </w:r>
              <w:proofErr w:type="spellStart"/>
              <w:r>
                <w:rPr>
                  <w:rStyle w:val="a3"/>
                </w:rPr>
                <w:t>виктимного</w:t>
              </w:r>
              <w:proofErr w:type="spellEnd"/>
              <w:r>
                <w:rPr>
                  <w:rStyle w:val="a3"/>
                </w:rPr>
                <w:t xml:space="preserve"> поведения</w:t>
              </w:r>
            </w:hyperlink>
            <w:r>
              <w:t xml:space="preserve"> </w:t>
            </w:r>
          </w:p>
        </w:tc>
      </w:tr>
    </w:tbl>
    <w:p w:rsidR="00C02941" w:rsidRDefault="00C02941" w:rsidP="00C02941">
      <w:pPr>
        <w:rPr>
          <w:vanish/>
        </w:rPr>
      </w:pPr>
    </w:p>
    <w:tbl>
      <w:tblPr>
        <w:tblW w:w="5000" w:type="pct"/>
        <w:tblCellSpacing w:w="15" w:type="dxa"/>
        <w:tblCellMar>
          <w:top w:w="15" w:type="dxa"/>
          <w:left w:w="15" w:type="dxa"/>
          <w:bottom w:w="15" w:type="dxa"/>
          <w:right w:w="15" w:type="dxa"/>
        </w:tblCellMar>
        <w:tblLook w:val="04A0"/>
      </w:tblPr>
      <w:tblGrid>
        <w:gridCol w:w="9400"/>
        <w:gridCol w:w="45"/>
      </w:tblGrid>
      <w:tr w:rsidR="00C02941" w:rsidTr="00764C54">
        <w:trPr>
          <w:tblCellSpacing w:w="15" w:type="dxa"/>
        </w:trPr>
        <w:tc>
          <w:tcPr>
            <w:tcW w:w="0" w:type="auto"/>
            <w:gridSpan w:val="2"/>
            <w:hideMark/>
          </w:tcPr>
          <w:tbl>
            <w:tblPr>
              <w:tblW w:w="0" w:type="auto"/>
              <w:tblCellSpacing w:w="0" w:type="dxa"/>
              <w:tblCellMar>
                <w:left w:w="0" w:type="dxa"/>
                <w:right w:w="0" w:type="dxa"/>
              </w:tblCellMar>
              <w:tblLook w:val="04A0"/>
            </w:tblPr>
            <w:tblGrid>
              <w:gridCol w:w="1134"/>
            </w:tblGrid>
            <w:tr w:rsidR="00C02941">
              <w:trPr>
                <w:tblCellSpacing w:w="0" w:type="dxa"/>
              </w:trPr>
              <w:tc>
                <w:tcPr>
                  <w:tcW w:w="0" w:type="auto"/>
                  <w:vAlign w:val="center"/>
                  <w:hideMark/>
                </w:tcPr>
                <w:p w:rsidR="00C02941" w:rsidRDefault="00C02941">
                  <w:pPr>
                    <w:rPr>
                      <w:sz w:val="24"/>
                      <w:szCs w:val="24"/>
                    </w:rPr>
                  </w:pPr>
                  <w:hyperlink r:id="rId10" w:anchor="0-1-1--" w:history="1">
                    <w:r>
                      <w:rPr>
                        <w:rStyle w:val="a3"/>
                      </w:rPr>
                      <w:t>Литература:</w:t>
                    </w:r>
                  </w:hyperlink>
                  <w:r>
                    <w:t xml:space="preserve"> </w:t>
                  </w:r>
                </w:p>
              </w:tc>
            </w:tr>
          </w:tbl>
          <w:p w:rsidR="00C02941" w:rsidRDefault="00C02941">
            <w:pPr>
              <w:pStyle w:val="a4"/>
            </w:pPr>
            <w:hyperlink r:id="rId11" w:history="1">
              <w:r>
                <w:rPr>
                  <w:rStyle w:val="a6"/>
                  <w:b/>
                  <w:bCs/>
                  <w:color w:val="0000FF"/>
                  <w:u w:val="single"/>
                </w:rPr>
                <w:t xml:space="preserve">Ольга Олеговна </w:t>
              </w:r>
              <w:proofErr w:type="spellStart"/>
              <w:r>
                <w:rPr>
                  <w:rStyle w:val="a6"/>
                  <w:b/>
                  <w:bCs/>
                  <w:color w:val="0000FF"/>
                  <w:u w:val="single"/>
                </w:rPr>
                <w:t>Андронникова</w:t>
              </w:r>
              <w:proofErr w:type="spellEnd"/>
            </w:hyperlink>
            <w:r>
              <w:rPr>
                <w:rStyle w:val="a6"/>
                <w:b/>
                <w:bCs/>
              </w:rPr>
              <w:t>, кандидат психологических наук, доцент,</w:t>
            </w:r>
            <w:r>
              <w:rPr>
                <w:b/>
                <w:bCs/>
                <w:i/>
                <w:iCs/>
              </w:rPr>
              <w:br/>
            </w:r>
            <w:r>
              <w:rPr>
                <w:rStyle w:val="a6"/>
                <w:b/>
                <w:bCs/>
              </w:rPr>
              <w:t>зав. кафедрой практической психологии Новосибирского гуманитарного института,</w:t>
            </w:r>
            <w:r>
              <w:rPr>
                <w:b/>
                <w:bCs/>
                <w:i/>
                <w:iCs/>
              </w:rPr>
              <w:br/>
            </w:r>
            <w:proofErr w:type="spellStart"/>
            <w:r>
              <w:rPr>
                <w:rStyle w:val="a6"/>
                <w:b/>
                <w:bCs/>
              </w:rPr>
              <w:t>гештальт-терапевт</w:t>
            </w:r>
            <w:proofErr w:type="spellEnd"/>
            <w:r>
              <w:rPr>
                <w:rStyle w:val="a6"/>
                <w:b/>
                <w:bCs/>
              </w:rPr>
              <w:t xml:space="preserve">, </w:t>
            </w:r>
            <w:proofErr w:type="spellStart"/>
            <w:r>
              <w:rPr>
                <w:rStyle w:val="a6"/>
                <w:b/>
                <w:bCs/>
              </w:rPr>
              <w:t>психодраматист</w:t>
            </w:r>
            <w:proofErr w:type="spellEnd"/>
            <w:r>
              <w:rPr>
                <w:rStyle w:val="a6"/>
                <w:b/>
                <w:bCs/>
              </w:rPr>
              <w:t xml:space="preserve">, </w:t>
            </w:r>
            <w:proofErr w:type="spellStart"/>
            <w:r>
              <w:rPr>
                <w:rStyle w:val="a6"/>
                <w:b/>
                <w:bCs/>
              </w:rPr>
              <w:t>арт-терапевт</w:t>
            </w:r>
            <w:proofErr w:type="spellEnd"/>
            <w:r>
              <w:rPr>
                <w:rStyle w:val="a6"/>
                <w:b/>
                <w:bCs/>
              </w:rPr>
              <w:t>, преподаватель Института Консультирования</w:t>
            </w:r>
          </w:p>
          <w:p w:rsidR="00C02941" w:rsidRDefault="00C02941">
            <w:pPr>
              <w:pStyle w:val="a4"/>
            </w:pPr>
            <w:r>
              <w:br/>
              <w:t xml:space="preserve">Проблема диагностики </w:t>
            </w:r>
            <w:proofErr w:type="spellStart"/>
            <w:r>
              <w:t>виктимного</w:t>
            </w:r>
            <w:proofErr w:type="spellEnd"/>
            <w:r>
              <w:t xml:space="preserve"> </w:t>
            </w:r>
            <w:proofErr w:type="gramStart"/>
            <w:r>
              <w:t>поведения</w:t>
            </w:r>
            <w:proofErr w:type="gramEnd"/>
            <w:r>
              <w:t xml:space="preserve"> как в психологическом, так и в криминологическом смысле чрезвычайно важна и требует ряда пояснений.</w:t>
            </w:r>
          </w:p>
          <w:p w:rsidR="00C02941" w:rsidRDefault="00C02941">
            <w:pPr>
              <w:pStyle w:val="a4"/>
            </w:pPr>
            <w:r>
              <w:t xml:space="preserve">Изучение жертв насилия проводилось в основном в рамках </w:t>
            </w:r>
            <w:proofErr w:type="spellStart"/>
            <w:r>
              <w:t>виктимологических</w:t>
            </w:r>
            <w:proofErr w:type="spellEnd"/>
            <w:r>
              <w:t xml:space="preserve"> исследований за рубежом. J. </w:t>
            </w:r>
            <w:proofErr w:type="spellStart"/>
            <w:r>
              <w:t>Mendelson</w:t>
            </w:r>
            <w:proofErr w:type="spellEnd"/>
            <w:r>
              <w:t xml:space="preserve"> (1955) указывал, что центральная проблема </w:t>
            </w:r>
            <w:proofErr w:type="spellStart"/>
            <w:r>
              <w:t>виктимологии</w:t>
            </w:r>
            <w:proofErr w:type="spellEnd"/>
            <w:r>
              <w:t xml:space="preserve"> - это оценка «вклада» жертвы в юридически значимую ситуацию, ее роли в преступлении и во взаимоотношениях с преступником [12]. Кроме того, большое внимание уделяется помощи жертвам насилия при возникновении посттравматических стрессовых расстройств (ПТСР), адаптации и реабилитации их в последующем. Так, в центре Мемфиса подготавливаются и отрабатываются программы для оказания квалифицированной помощи, составляются </w:t>
            </w:r>
            <w:proofErr w:type="spellStart"/>
            <w:r>
              <w:t>опросники</w:t>
            </w:r>
            <w:proofErr w:type="spellEnd"/>
            <w:r>
              <w:t xml:space="preserve"> для изучения жертв сексуального насилия, а также разрабатываются обучающие программы, помогающие детям, подвергшимся сексуальному насилию, правильно вести себя во время судебного разбирательства. В качестве основного методологического подхода при изучении жертв сексуального насилия в основном используются </w:t>
            </w:r>
            <w:proofErr w:type="spellStart"/>
            <w:r>
              <w:t>опросники</w:t>
            </w:r>
            <w:proofErr w:type="spellEnd"/>
            <w:r>
              <w:t xml:space="preserve"> и ретроспективные самоотчеты. Однако еще В.Мастер и В.Джонсон упоминали, что ретроспективные самоотчеты, по выводам психологов, крайне недостоверны [1].</w:t>
            </w:r>
          </w:p>
          <w:p w:rsidR="00C02941" w:rsidRDefault="00C02941">
            <w:pPr>
              <w:pStyle w:val="a4"/>
            </w:pPr>
            <w:r>
              <w:t>В качестве методологического подхода при работе с детьми, перенесшими сексуальное насилие, до недавнего времени использовалось наблюдение за игрой детей с анатомически точными куклами (</w:t>
            </w:r>
            <w:proofErr w:type="spellStart"/>
            <w:r>
              <w:t>S.White</w:t>
            </w:r>
            <w:proofErr w:type="spellEnd"/>
            <w:r>
              <w:t xml:space="preserve">, </w:t>
            </w:r>
            <w:proofErr w:type="spellStart"/>
            <w:r>
              <w:t>G.A.Strom</w:t>
            </w:r>
            <w:proofErr w:type="spellEnd"/>
            <w:r>
              <w:t xml:space="preserve"> </w:t>
            </w:r>
            <w:proofErr w:type="spellStart"/>
            <w:r>
              <w:t>and</w:t>
            </w:r>
            <w:proofErr w:type="spellEnd"/>
            <w:r>
              <w:t xml:space="preserve"> </w:t>
            </w:r>
            <w:proofErr w:type="spellStart"/>
            <w:r>
              <w:t>G.Santilli</w:t>
            </w:r>
            <w:proofErr w:type="spellEnd"/>
            <w:r>
              <w:t xml:space="preserve"> 1986.; </w:t>
            </w:r>
            <w:proofErr w:type="spellStart"/>
            <w:r>
              <w:t>Boat</w:t>
            </w:r>
            <w:proofErr w:type="spellEnd"/>
            <w:r>
              <w:t xml:space="preserve"> M.D. </w:t>
            </w:r>
            <w:proofErr w:type="spellStart"/>
            <w:r>
              <w:t>and</w:t>
            </w:r>
            <w:proofErr w:type="spellEnd"/>
            <w:r>
              <w:t xml:space="preserve"> </w:t>
            </w:r>
            <w:proofErr w:type="spellStart"/>
            <w:r>
              <w:t>Everson</w:t>
            </w:r>
            <w:proofErr w:type="spellEnd"/>
            <w:r>
              <w:t xml:space="preserve"> B.W., 1988; </w:t>
            </w:r>
            <w:proofErr w:type="spellStart"/>
            <w:proofErr w:type="gramStart"/>
            <w:r>
              <w:t>Kendall-Tackett</w:t>
            </w:r>
            <w:proofErr w:type="spellEnd"/>
            <w:r>
              <w:t xml:space="preserve"> K.A. </w:t>
            </w:r>
            <w:proofErr w:type="spellStart"/>
            <w:r>
              <w:t>and</w:t>
            </w:r>
            <w:proofErr w:type="spellEnd"/>
            <w:r>
              <w:t xml:space="preserve"> </w:t>
            </w:r>
            <w:proofErr w:type="spellStart"/>
            <w:r>
              <w:t>Watson</w:t>
            </w:r>
            <w:proofErr w:type="spellEnd"/>
            <w:r>
              <w:t xml:space="preserve"> M.W., 1992) и интерпретация детских рисунков на свободную тему (</w:t>
            </w:r>
            <w:proofErr w:type="spellStart"/>
            <w:r>
              <w:t>H.Wakefild</w:t>
            </w:r>
            <w:proofErr w:type="spellEnd"/>
            <w:r>
              <w:t xml:space="preserve"> </w:t>
            </w:r>
            <w:proofErr w:type="spellStart"/>
            <w:r>
              <w:t>and</w:t>
            </w:r>
            <w:proofErr w:type="spellEnd"/>
            <w:r>
              <w:t xml:space="preserve"> </w:t>
            </w:r>
            <w:proofErr w:type="spellStart"/>
            <w:r>
              <w:t>R.Underwager</w:t>
            </w:r>
            <w:proofErr w:type="spellEnd"/>
            <w:r>
              <w:t xml:space="preserve"> 1988, 1989.; </w:t>
            </w:r>
            <w:proofErr w:type="spellStart"/>
            <w:r>
              <w:t>A.W.Burgess</w:t>
            </w:r>
            <w:proofErr w:type="spellEnd"/>
            <w:r>
              <w:t xml:space="preserve"> </w:t>
            </w:r>
            <w:proofErr w:type="spellStart"/>
            <w:r>
              <w:t>and</w:t>
            </w:r>
            <w:proofErr w:type="spellEnd"/>
            <w:r>
              <w:t xml:space="preserve"> </w:t>
            </w:r>
            <w:proofErr w:type="spellStart"/>
            <w:r>
              <w:t>C.R.Hartman</w:t>
            </w:r>
            <w:proofErr w:type="spellEnd"/>
            <w:r>
              <w:t xml:space="preserve"> 1993) [9, 11, 13].</w:t>
            </w:r>
            <w:proofErr w:type="gramEnd"/>
            <w:r>
              <w:t xml:space="preserve"> </w:t>
            </w:r>
            <w:proofErr w:type="gramStart"/>
            <w:r>
              <w:t>Однако в широкой клинической практике это не нашло применения, так как главный методологический недостаток в применении кукол и свободных рисунков - отсутствие адекватного диагностического критерия, определяющего паттерны поведения детей, подвергнувшихся сексуальному насилию и не подвергавшихся таковому (</w:t>
            </w:r>
            <w:proofErr w:type="spellStart"/>
            <w:r>
              <w:t>Skinner</w:t>
            </w:r>
            <w:proofErr w:type="spellEnd"/>
            <w:r>
              <w:t xml:space="preserve"> L.</w:t>
            </w:r>
            <w:proofErr w:type="gramEnd"/>
            <w:r>
              <w:t xml:space="preserve"> </w:t>
            </w:r>
            <w:proofErr w:type="gramStart"/>
            <w:r>
              <w:t xml:space="preserve">J. </w:t>
            </w:r>
            <w:proofErr w:type="spellStart"/>
            <w:r>
              <w:t>et</w:t>
            </w:r>
            <w:proofErr w:type="spellEnd"/>
            <w:r>
              <w:t xml:space="preserve"> </w:t>
            </w:r>
            <w:proofErr w:type="spellStart"/>
            <w:r>
              <w:t>al</w:t>
            </w:r>
            <w:proofErr w:type="spellEnd"/>
            <w:r>
              <w:t xml:space="preserve">., 1992; </w:t>
            </w:r>
            <w:proofErr w:type="spellStart"/>
            <w:r>
              <w:t>Ceci</w:t>
            </w:r>
            <w:proofErr w:type="spellEnd"/>
            <w:r>
              <w:t xml:space="preserve"> S.J. </w:t>
            </w:r>
            <w:proofErr w:type="spellStart"/>
            <w:r>
              <w:t>and</w:t>
            </w:r>
            <w:proofErr w:type="spellEnd"/>
            <w:r>
              <w:t xml:space="preserve"> </w:t>
            </w:r>
            <w:proofErr w:type="spellStart"/>
            <w:r>
              <w:t>Bruch</w:t>
            </w:r>
            <w:proofErr w:type="spellEnd"/>
            <w:r>
              <w:t xml:space="preserve"> M., 1993) [10].</w:t>
            </w:r>
            <w:proofErr w:type="gramEnd"/>
          </w:p>
          <w:p w:rsidR="00C02941" w:rsidRDefault="00C02941">
            <w:pPr>
              <w:pStyle w:val="a4"/>
            </w:pPr>
            <w:proofErr w:type="gramStart"/>
            <w:r>
              <w:t xml:space="preserve">В отечественной литературе имеются лишь единичные работы, посвященные изучению психологических особенностей детей и подростков на судебно-психиатрическом материале (Кудрявцев И.А.,1988; </w:t>
            </w:r>
            <w:proofErr w:type="spellStart"/>
            <w:r>
              <w:t>Бурелов</w:t>
            </w:r>
            <w:proofErr w:type="spellEnd"/>
            <w:r>
              <w:t xml:space="preserve"> Э.А., 1991; Морозова И.Г., 1992; Васильев В.Л., </w:t>
            </w:r>
            <w:proofErr w:type="spellStart"/>
            <w:r>
              <w:t>Мамайчук</w:t>
            </w:r>
            <w:proofErr w:type="spellEnd"/>
            <w:r>
              <w:t xml:space="preserve"> И.И., 1993; Кузнецов И.В., 1994; </w:t>
            </w:r>
            <w:proofErr w:type="spellStart"/>
            <w:r>
              <w:t>Догадина</w:t>
            </w:r>
            <w:proofErr w:type="spellEnd"/>
            <w:r>
              <w:t xml:space="preserve"> М. А., Пережогин Л. О., 1999) [2, 3, 4, 5].</w:t>
            </w:r>
            <w:proofErr w:type="gramEnd"/>
            <w:r>
              <w:t xml:space="preserve"> Еще меньше данных исследований с точки зрения </w:t>
            </w:r>
            <w:proofErr w:type="spellStart"/>
            <w:r>
              <w:t>психолого</w:t>
            </w:r>
            <w:proofErr w:type="spellEnd"/>
            <w:r>
              <w:t>–педагогических особенностей подростков, ставших жертвами, однако необходимость в таких исследованиях все более возрастает в практическом отношении (Гурьева В.А.,1991).</w:t>
            </w:r>
          </w:p>
          <w:p w:rsidR="00C02941" w:rsidRDefault="00C02941">
            <w:pPr>
              <w:pStyle w:val="a4"/>
            </w:pPr>
            <w:r>
              <w:t xml:space="preserve">Теоретические и практические вопросы криминалистического учения о потерпевших, тактика допросов несовершеннолетних пострадавших разрабатываются главным образом в работах юристов. К сожалению, проведение этих исследований только в рамках юридической науки не способствует раскрытию психологических механизмов поведения </w:t>
            </w:r>
            <w:r>
              <w:lastRenderedPageBreak/>
              <w:t>жертвы.</w:t>
            </w:r>
          </w:p>
          <w:p w:rsidR="00C02941" w:rsidRDefault="00C02941">
            <w:pPr>
              <w:pStyle w:val="a4"/>
            </w:pPr>
            <w:r>
              <w:t>Важным дополнением к криминологическому анализу является экспертное психологическое исследование, в ходе которого психолог изучает особенности формирования правосознания, жизненных ориентаций, нравственно-нормативных установок подростка и соотносит их с выделенными индивидуально типологическими и характерологическими особенностями его личности. Исследуется степень осознания случившегося, степень психического стресса, особенности психологической защиты участников криминальной ситуации. Экспертное исследование проводится в трех основных направлениях: социально-психологическом, клинико-психологическом и личностно-динамическом.</w:t>
            </w:r>
          </w:p>
          <w:p w:rsidR="00C02941" w:rsidRDefault="00C02941">
            <w:pPr>
              <w:pStyle w:val="a4"/>
            </w:pPr>
            <w:r>
              <w:t xml:space="preserve">Так или иначе, все доступные нам </w:t>
            </w:r>
            <w:proofErr w:type="spellStart"/>
            <w:r>
              <w:t>виктимологические</w:t>
            </w:r>
            <w:proofErr w:type="spellEnd"/>
            <w:r>
              <w:t xml:space="preserve"> исследования были посвящены сложившимся жертвам преступлений и проводились на материалах уголовных дел, на основе комплексного судебно-психологического анализа и судебно-психологической экспертизы, имеющихся в этих делах.</w:t>
            </w:r>
            <w:r>
              <w:br/>
              <w:t>Существует несколько основных подходов к изучению особенностей жертвы и уровня её агрессивности.</w:t>
            </w:r>
          </w:p>
          <w:p w:rsidR="00C02941" w:rsidRDefault="00C02941">
            <w:pPr>
              <w:pStyle w:val="a4"/>
            </w:pPr>
            <w:r>
              <w:t xml:space="preserve">В.Л. Васильев, И.И. </w:t>
            </w:r>
            <w:proofErr w:type="spellStart"/>
            <w:r>
              <w:t>Мамайчук</w:t>
            </w:r>
            <w:proofErr w:type="spellEnd"/>
            <w:r>
              <w:t>, опираясь на концепцию К. К. Платонова [6] о динамической и функциональной структуре личности, попытались в своем исследовании с помощью специально разработанного методического аппарата систематизировать наиболее информативные свойства личности пострадавших, предрасполагающие к совершению над ними насилия. Для анализа авторы выделили наиболее существенные взаимодействия иерархий структуры личности жертв, их базальные и программирующие компоненты: направленность личности, жизненный опыт и ценностные ориентации, особенности развития психических процессов и психических свойств личности, биопсихические и индивидуально - типологические характеристики [2].</w:t>
            </w:r>
            <w:r>
              <w:br/>
              <w:t xml:space="preserve">Для диагностики В.Л. Васильев, И.И. </w:t>
            </w:r>
            <w:proofErr w:type="spellStart"/>
            <w:r>
              <w:t>Мамайчук</w:t>
            </w:r>
            <w:proofErr w:type="spellEnd"/>
            <w:r>
              <w:t xml:space="preserve"> использовали комплекс экстенсивных (метод наблюдений за пострадавшей в период допросов и очных ставок, психологический анализ материалов уголовного дела, биографический метод) и интенсивных (экспериментально-психологических) методов. В процессе экспериментально-психологического исследования они выделили четыре группы показателей. В первую вошли: а) индивидуально-типологические характеристики личности (</w:t>
            </w:r>
            <w:proofErr w:type="spellStart"/>
            <w:r>
              <w:t>опросник</w:t>
            </w:r>
            <w:proofErr w:type="spellEnd"/>
            <w:r>
              <w:t xml:space="preserve"> Полищука и </w:t>
            </w:r>
            <w:proofErr w:type="spellStart"/>
            <w:r>
              <w:t>Верденко</w:t>
            </w:r>
            <w:proofErr w:type="spellEnd"/>
            <w:r>
              <w:t xml:space="preserve">, тест </w:t>
            </w:r>
            <w:proofErr w:type="spellStart"/>
            <w:r>
              <w:t>Айзенка</w:t>
            </w:r>
            <w:proofErr w:type="spellEnd"/>
            <w:r>
              <w:t xml:space="preserve"> (детский вариант), методика «черты характера, темперамент», адаптированная В. Л. </w:t>
            </w:r>
            <w:proofErr w:type="spellStart"/>
            <w:r>
              <w:t>Маришуком</w:t>
            </w:r>
            <w:proofErr w:type="spellEnd"/>
            <w:r>
              <w:t xml:space="preserve">); б) индивидуально-характерологические особенности (детский и подростковый варианты методики </w:t>
            </w:r>
            <w:proofErr w:type="spellStart"/>
            <w:r>
              <w:t>Кеттелла</w:t>
            </w:r>
            <w:proofErr w:type="spellEnd"/>
            <w:r>
              <w:t xml:space="preserve">, </w:t>
            </w:r>
            <w:proofErr w:type="spellStart"/>
            <w:r>
              <w:t>пато-характерологический</w:t>
            </w:r>
            <w:proofErr w:type="spellEnd"/>
            <w:r>
              <w:t xml:space="preserve"> </w:t>
            </w:r>
            <w:proofErr w:type="spellStart"/>
            <w:r>
              <w:t>опросник</w:t>
            </w:r>
            <w:proofErr w:type="spellEnd"/>
            <w:r>
              <w:t xml:space="preserve"> </w:t>
            </w:r>
            <w:proofErr w:type="spellStart"/>
            <w:r>
              <w:t>Личко</w:t>
            </w:r>
            <w:proofErr w:type="spellEnd"/>
            <w:r>
              <w:t xml:space="preserve">, </w:t>
            </w:r>
            <w:proofErr w:type="spellStart"/>
            <w:r>
              <w:t>опросники</w:t>
            </w:r>
            <w:proofErr w:type="spellEnd"/>
            <w:r>
              <w:t xml:space="preserve"> </w:t>
            </w:r>
            <w:proofErr w:type="spellStart"/>
            <w:r>
              <w:t>Айзенка</w:t>
            </w:r>
            <w:proofErr w:type="spellEnd"/>
            <w:r>
              <w:t xml:space="preserve">). Во вторую группу показателей вошли: а) оценка устойчивости к фрустрации и степень </w:t>
            </w:r>
            <w:proofErr w:type="spellStart"/>
            <w:r>
              <w:t>фрустрационной</w:t>
            </w:r>
            <w:proofErr w:type="spellEnd"/>
            <w:r>
              <w:t xml:space="preserve"> напряженности (использовались методика </w:t>
            </w:r>
            <w:proofErr w:type="spellStart"/>
            <w:r>
              <w:t>Разенцвейга</w:t>
            </w:r>
            <w:proofErr w:type="spellEnd"/>
            <w:r>
              <w:t xml:space="preserve"> (детский и взрослый варианты) и методика </w:t>
            </w:r>
            <w:proofErr w:type="spellStart"/>
            <w:r>
              <w:t>Роршаха</w:t>
            </w:r>
            <w:proofErr w:type="spellEnd"/>
            <w:r>
              <w:t xml:space="preserve">); б) оценка способов психологической защиты личности (использовались методики ТАТ и </w:t>
            </w:r>
            <w:proofErr w:type="spellStart"/>
            <w:r>
              <w:t>Роршаха</w:t>
            </w:r>
            <w:proofErr w:type="spellEnd"/>
            <w:r>
              <w:t xml:space="preserve">). В третью группу показателей вошли характеристики эмоциональных состояний </w:t>
            </w:r>
            <w:proofErr w:type="spellStart"/>
            <w:r>
              <w:t>подэкспертных</w:t>
            </w:r>
            <w:proofErr w:type="spellEnd"/>
            <w:r>
              <w:t xml:space="preserve"> до, в период и после случившегося: а) оценка выраженности ситуативной и личностной тревожности по методикам САН, тесту </w:t>
            </w:r>
            <w:proofErr w:type="spellStart"/>
            <w:r>
              <w:t>Люшера</w:t>
            </w:r>
            <w:proofErr w:type="spellEnd"/>
            <w:r>
              <w:t xml:space="preserve">, </w:t>
            </w:r>
            <w:proofErr w:type="spellStart"/>
            <w:r>
              <w:t>цветоассоциативному</w:t>
            </w:r>
            <w:proofErr w:type="spellEnd"/>
            <w:r>
              <w:t xml:space="preserve"> эксперименту; б) оценка уровня психической адаптации </w:t>
            </w:r>
            <w:proofErr w:type="spellStart"/>
            <w:r>
              <w:t>подэкспертных</w:t>
            </w:r>
            <w:proofErr w:type="spellEnd"/>
            <w:r>
              <w:t xml:space="preserve"> в исследуемых ситуациях и на этапах следствия. В четвертую группу показателей вошел социально-психологический анализ типов связи между жертвами и насильниками, а также оценка уровня </w:t>
            </w:r>
            <w:proofErr w:type="spellStart"/>
            <w:r>
              <w:t>психосексуальной</w:t>
            </w:r>
            <w:proofErr w:type="spellEnd"/>
            <w:r>
              <w:t xml:space="preserve"> просвещенности пострадавших с помощью направленных бесед, цветового теста отношений (ЦТО) и материалов уголовного дела [2].</w:t>
            </w:r>
          </w:p>
          <w:p w:rsidR="00C02941" w:rsidRDefault="00C02941">
            <w:pPr>
              <w:pStyle w:val="a4"/>
            </w:pPr>
            <w:r>
              <w:t xml:space="preserve">В.Е.Христенко (2001) предпринял попытку выделить ряд методик для диагностики особенностей жертв, встречающиеся в отечественной литературе: наблюдение, архивные </w:t>
            </w:r>
            <w:r>
              <w:lastRenderedPageBreak/>
              <w:t xml:space="preserve">исследования, анкетирование, моделирование, экспертные оценки, эксперимент, проективные методы [8]. Однако данные методики хороши для диагностики все той же реализованной </w:t>
            </w:r>
            <w:proofErr w:type="spellStart"/>
            <w:r>
              <w:t>виктимности</w:t>
            </w:r>
            <w:proofErr w:type="spellEnd"/>
            <w:r>
              <w:t>.</w:t>
            </w:r>
          </w:p>
          <w:p w:rsidR="00C02941" w:rsidRDefault="00C02941">
            <w:pPr>
              <w:pStyle w:val="a4"/>
            </w:pPr>
            <w:r>
              <w:t xml:space="preserve">Таким образом, вопросы диагностики </w:t>
            </w:r>
            <w:proofErr w:type="spellStart"/>
            <w:r>
              <w:t>виктимности</w:t>
            </w:r>
            <w:proofErr w:type="spellEnd"/>
            <w:r>
              <w:t xml:space="preserve"> в настоящее время до конца не разработаны. Во-первых, все известные нам на данный момент работы посвящены диагностике реализованных в </w:t>
            </w:r>
            <w:proofErr w:type="spellStart"/>
            <w:r>
              <w:t>виктимной</w:t>
            </w:r>
            <w:proofErr w:type="spellEnd"/>
            <w:r>
              <w:t xml:space="preserve"> ситуации жертв [2, 3, 4, 5]. Выделенные в этом случае личностные особенности потерпевших не могут рассматриваться как формирующие </w:t>
            </w:r>
            <w:proofErr w:type="spellStart"/>
            <w:r>
              <w:t>виктимное</w:t>
            </w:r>
            <w:proofErr w:type="spellEnd"/>
            <w:r>
              <w:t xml:space="preserve"> поведение, так как нельзя достоверно доказать, были ли данные личностные особенности изначально или возникли в результате влияния травматической ситуации и посттравматического стрессового расстройства. Во-вторых, основное внимание в данных исследованиях уделяется определению роли жертвы в генезисе преступной ситуации[7].</w:t>
            </w:r>
          </w:p>
          <w:p w:rsidR="00C02941" w:rsidRDefault="00C02941">
            <w:pPr>
              <w:pStyle w:val="a4"/>
            </w:pPr>
            <w:proofErr w:type="spellStart"/>
            <w:r>
              <w:t>Виктимологи</w:t>
            </w:r>
            <w:proofErr w:type="spellEnd"/>
            <w:r>
              <w:t xml:space="preserve"> проводили и проводят исследование процесса </w:t>
            </w:r>
            <w:proofErr w:type="spellStart"/>
            <w:r>
              <w:t>виктимизации</w:t>
            </w:r>
            <w:proofErr w:type="spellEnd"/>
            <w:r>
              <w:t xml:space="preserve">, применяя для этих целей комплекс методов, основным из которых является метод опроса. К сожалению, методик, диагностирующих потенциальную </w:t>
            </w:r>
            <w:proofErr w:type="spellStart"/>
            <w:r>
              <w:t>виктимность</w:t>
            </w:r>
            <w:proofErr w:type="spellEnd"/>
            <w:r>
              <w:t xml:space="preserve"> как предрасположенностью субъекта стать жертвой криминальных обстоятельств, нами обнаружено не было. Поэтому в настоящий момент встала необходимость разработки надежного диагностического материала для определения уровня потенциальной и реализованной </w:t>
            </w:r>
            <w:proofErr w:type="spellStart"/>
            <w:r>
              <w:t>виктимности</w:t>
            </w:r>
            <w:proofErr w:type="spellEnd"/>
            <w:r>
              <w:t xml:space="preserve"> как личностной черты человека. Нами разработана «методика исследования склонности к </w:t>
            </w:r>
            <w:proofErr w:type="spellStart"/>
            <w:r>
              <w:t>виктимному</w:t>
            </w:r>
            <w:proofErr w:type="spellEnd"/>
            <w:r>
              <w:t xml:space="preserve"> поведению», предназначенная для диагностики некоторых аспектов поведения подростков, связанных с реализацией внутренней потенциальной </w:t>
            </w:r>
            <w:proofErr w:type="spellStart"/>
            <w:r>
              <w:t>виктимности</w:t>
            </w:r>
            <w:proofErr w:type="spellEnd"/>
            <w:r>
              <w:t xml:space="preserve"> и определения ведущего типа </w:t>
            </w:r>
            <w:proofErr w:type="spellStart"/>
            <w:r>
              <w:t>виктимной</w:t>
            </w:r>
            <w:proofErr w:type="spellEnd"/>
            <w:r>
              <w:t xml:space="preserve"> активности подростков. </w:t>
            </w:r>
            <w:proofErr w:type="spellStart"/>
            <w:r>
              <w:t>Опросник</w:t>
            </w:r>
            <w:proofErr w:type="spellEnd"/>
            <w:r>
              <w:t xml:space="preserve"> создан на примере аналогичных диагностических методик: 4-я – шкала импульсивности Стандартизированного многофакторного метода исследования личности (СМИЛ) (Рукавишников А.А. Соколова М.В.,1995); </w:t>
            </w:r>
            <w:proofErr w:type="spellStart"/>
            <w:r>
              <w:t>Фрейбургская</w:t>
            </w:r>
            <w:proofErr w:type="spellEnd"/>
            <w:r>
              <w:t xml:space="preserve"> анкета (</w:t>
            </w:r>
            <w:proofErr w:type="spellStart"/>
            <w:r>
              <w:t>Клейберг</w:t>
            </w:r>
            <w:proofErr w:type="spellEnd"/>
            <w:r>
              <w:t xml:space="preserve"> Ю.А., 2001); методики диагностики склонности к отклоняющемуся поведению (СОП) (</w:t>
            </w:r>
            <w:proofErr w:type="spellStart"/>
            <w:r>
              <w:t>Клейберг</w:t>
            </w:r>
            <w:proofErr w:type="spellEnd"/>
            <w:r>
              <w:t xml:space="preserve"> Ю.А., 2001; Орел А.Н., 2001).</w:t>
            </w:r>
          </w:p>
          <w:p w:rsidR="00C02941" w:rsidRDefault="00C02941">
            <w:pPr>
              <w:pStyle w:val="3"/>
            </w:pPr>
            <w:r>
              <w:t>Литература:</w:t>
            </w:r>
          </w:p>
          <w:p w:rsidR="00C02941" w:rsidRDefault="00C02941" w:rsidP="00C02941">
            <w:pPr>
              <w:numPr>
                <w:ilvl w:val="0"/>
                <w:numId w:val="5"/>
              </w:numPr>
              <w:spacing w:before="100" w:beforeAutospacing="1" w:after="100" w:afterAutospacing="1" w:line="240" w:lineRule="auto"/>
            </w:pPr>
            <w:r>
              <w:t>Асанова. Н.К. Жестокое обращение с детьми: основные методологические вопросы, практические и правовые аспекты.// Руководство по предупреждения насилия над детьми. М.: ВЛАДОС, 1997. - 512с.</w:t>
            </w:r>
          </w:p>
          <w:p w:rsidR="00C02941" w:rsidRDefault="00C02941" w:rsidP="00C02941">
            <w:pPr>
              <w:numPr>
                <w:ilvl w:val="0"/>
                <w:numId w:val="5"/>
              </w:numPr>
              <w:spacing w:before="100" w:beforeAutospacing="1" w:after="100" w:afterAutospacing="1" w:line="240" w:lineRule="auto"/>
            </w:pPr>
            <w:r>
              <w:t xml:space="preserve">Васильев В.Л., </w:t>
            </w:r>
            <w:proofErr w:type="spellStart"/>
            <w:r>
              <w:t>Мамайчук</w:t>
            </w:r>
            <w:proofErr w:type="spellEnd"/>
            <w:r>
              <w:t xml:space="preserve"> И.И. Анализ личности несовершеннолетних жертв половых преступлений. // «Вопросы психологии», 1993 - N 1.</w:t>
            </w:r>
          </w:p>
          <w:p w:rsidR="00C02941" w:rsidRDefault="00C02941" w:rsidP="00C02941">
            <w:pPr>
              <w:numPr>
                <w:ilvl w:val="0"/>
                <w:numId w:val="5"/>
              </w:numPr>
              <w:spacing w:before="100" w:beforeAutospacing="1" w:after="100" w:afterAutospacing="1" w:line="240" w:lineRule="auto"/>
            </w:pPr>
            <w:proofErr w:type="spellStart"/>
            <w:r>
              <w:t>Догадина</w:t>
            </w:r>
            <w:proofErr w:type="spellEnd"/>
            <w:r>
              <w:t xml:space="preserve"> М. А., Пережогин Л. О.Сексуальное насилие над детьми. Выявление, профилактика, реабилитация потерпевших. М.:"Евразия", 1999.</w:t>
            </w:r>
          </w:p>
          <w:p w:rsidR="00C02941" w:rsidRDefault="00C02941" w:rsidP="00C02941">
            <w:pPr>
              <w:numPr>
                <w:ilvl w:val="0"/>
                <w:numId w:val="5"/>
              </w:numPr>
              <w:spacing w:before="100" w:beforeAutospacing="1" w:after="100" w:afterAutospacing="1" w:line="240" w:lineRule="auto"/>
            </w:pPr>
            <w:r>
              <w:t>Кудрявцев В.Н. Причинность в криминологии.- М., 1968.</w:t>
            </w:r>
          </w:p>
          <w:p w:rsidR="00C02941" w:rsidRDefault="00C02941" w:rsidP="00C02941">
            <w:pPr>
              <w:numPr>
                <w:ilvl w:val="0"/>
                <w:numId w:val="5"/>
              </w:numPr>
              <w:spacing w:before="100" w:beforeAutospacing="1" w:after="100" w:afterAutospacing="1" w:line="240" w:lineRule="auto"/>
            </w:pPr>
            <w:r>
              <w:t>Кузнецов А.В. Уголовное право и личность.- М., 1977.</w:t>
            </w:r>
          </w:p>
          <w:p w:rsidR="00C02941" w:rsidRDefault="00C02941" w:rsidP="00C02941">
            <w:pPr>
              <w:numPr>
                <w:ilvl w:val="0"/>
                <w:numId w:val="5"/>
              </w:numPr>
              <w:spacing w:before="100" w:beforeAutospacing="1" w:after="100" w:afterAutospacing="1" w:line="240" w:lineRule="auto"/>
            </w:pPr>
            <w:r>
              <w:t>Платонов К.К., Структура и развитие личности. - М., 1986</w:t>
            </w:r>
          </w:p>
          <w:p w:rsidR="00C02941" w:rsidRDefault="00C02941" w:rsidP="00C02941">
            <w:pPr>
              <w:numPr>
                <w:ilvl w:val="0"/>
                <w:numId w:val="5"/>
              </w:numPr>
              <w:spacing w:before="100" w:beforeAutospacing="1" w:after="100" w:afterAutospacing="1" w:line="240" w:lineRule="auto"/>
            </w:pPr>
            <w:proofErr w:type="spellStart"/>
            <w:r>
              <w:t>Рыбальская</w:t>
            </w:r>
            <w:proofErr w:type="spellEnd"/>
            <w:r>
              <w:t xml:space="preserve"> В.Я. О </w:t>
            </w:r>
            <w:proofErr w:type="spellStart"/>
            <w:r>
              <w:t>виктимологическом</w:t>
            </w:r>
            <w:proofErr w:type="spellEnd"/>
            <w:r>
              <w:t xml:space="preserve"> анализе преступности несовершеннолетних //</w:t>
            </w:r>
            <w:proofErr w:type="spellStart"/>
            <w:r>
              <w:t>Виктимологические</w:t>
            </w:r>
            <w:proofErr w:type="spellEnd"/>
            <w:r>
              <w:t xml:space="preserve"> проблемы борьбы с преступностью. - Иркутск. 1982. - С. 41</w:t>
            </w:r>
          </w:p>
          <w:p w:rsidR="00C02941" w:rsidRDefault="00C02941" w:rsidP="00C02941">
            <w:pPr>
              <w:numPr>
                <w:ilvl w:val="0"/>
                <w:numId w:val="5"/>
              </w:numPr>
              <w:spacing w:before="100" w:beforeAutospacing="1" w:after="100" w:afterAutospacing="1" w:line="240" w:lineRule="auto"/>
            </w:pPr>
            <w:r>
              <w:t xml:space="preserve">Христенко В.Е. Психология жертвы: Учебное пособие. - Харьков: </w:t>
            </w:r>
            <w:proofErr w:type="spellStart"/>
            <w:r>
              <w:t>Консум</w:t>
            </w:r>
            <w:proofErr w:type="spellEnd"/>
            <w:r>
              <w:t>, 2001. - 256 с.</w:t>
            </w:r>
          </w:p>
          <w:p w:rsidR="00C02941" w:rsidRDefault="00C02941" w:rsidP="00C02941">
            <w:pPr>
              <w:numPr>
                <w:ilvl w:val="0"/>
                <w:numId w:val="5"/>
              </w:numPr>
              <w:spacing w:before="100" w:beforeAutospacing="1" w:after="100" w:afterAutospacing="1" w:line="240" w:lineRule="auto"/>
            </w:pPr>
            <w:r w:rsidRPr="00C02941">
              <w:rPr>
                <w:lang w:val="en-US"/>
              </w:rPr>
              <w:t xml:space="preserve">Boat B. W. and Everson M.D. </w:t>
            </w:r>
            <w:proofErr w:type="gramStart"/>
            <w:r w:rsidRPr="00C02941">
              <w:rPr>
                <w:lang w:val="en-US"/>
              </w:rPr>
              <w:t>" Use</w:t>
            </w:r>
            <w:proofErr w:type="gramEnd"/>
            <w:r w:rsidRPr="00C02941">
              <w:rPr>
                <w:lang w:val="en-US"/>
              </w:rPr>
              <w:t xml:space="preserve"> of Anatomical Dolls among Professionals in Sexual Abuse Evaluations." </w:t>
            </w:r>
            <w:proofErr w:type="spellStart"/>
            <w:r>
              <w:t>Child</w:t>
            </w:r>
            <w:proofErr w:type="spellEnd"/>
            <w:r>
              <w:t xml:space="preserve"> </w:t>
            </w:r>
            <w:proofErr w:type="spellStart"/>
            <w:r>
              <w:t>Abuse</w:t>
            </w:r>
            <w:proofErr w:type="spellEnd"/>
            <w:r>
              <w:t xml:space="preserve"> </w:t>
            </w:r>
            <w:proofErr w:type="spellStart"/>
            <w:r>
              <w:t>and</w:t>
            </w:r>
            <w:proofErr w:type="spellEnd"/>
            <w:r>
              <w:t xml:space="preserve"> </w:t>
            </w:r>
            <w:proofErr w:type="spellStart"/>
            <w:r>
              <w:t>Neglect</w:t>
            </w:r>
            <w:proofErr w:type="spellEnd"/>
            <w:r>
              <w:t xml:space="preserve"> 12. - 1988. - P.171-179.</w:t>
            </w:r>
          </w:p>
          <w:p w:rsidR="00C02941" w:rsidRDefault="00C02941" w:rsidP="00C02941">
            <w:pPr>
              <w:numPr>
                <w:ilvl w:val="0"/>
                <w:numId w:val="5"/>
              </w:numPr>
              <w:spacing w:before="100" w:beforeAutospacing="1" w:after="100" w:afterAutospacing="1" w:line="240" w:lineRule="auto"/>
            </w:pPr>
            <w:proofErr w:type="spellStart"/>
            <w:r w:rsidRPr="00C02941">
              <w:rPr>
                <w:lang w:val="en-US"/>
              </w:rPr>
              <w:t>Ceci</w:t>
            </w:r>
            <w:proofErr w:type="spellEnd"/>
            <w:r w:rsidRPr="00C02941">
              <w:rPr>
                <w:lang w:val="en-US"/>
              </w:rPr>
              <w:t xml:space="preserve"> </w:t>
            </w:r>
            <w:proofErr w:type="gramStart"/>
            <w:r w:rsidRPr="00C02941">
              <w:rPr>
                <w:lang w:val="en-US"/>
              </w:rPr>
              <w:t>S.J.,</w:t>
            </w:r>
            <w:proofErr w:type="gramEnd"/>
            <w:r w:rsidRPr="00C02941">
              <w:rPr>
                <w:lang w:val="en-US"/>
              </w:rPr>
              <w:t xml:space="preserve"> and </w:t>
            </w:r>
            <w:proofErr w:type="spellStart"/>
            <w:r w:rsidRPr="00C02941">
              <w:rPr>
                <w:lang w:val="en-US"/>
              </w:rPr>
              <w:t>Bruck</w:t>
            </w:r>
            <w:proofErr w:type="spellEnd"/>
            <w:r w:rsidRPr="00C02941">
              <w:rPr>
                <w:lang w:val="en-US"/>
              </w:rPr>
              <w:t xml:space="preserve"> M. " The Suggestibility of the Child Witness: A Historical Review and Synthesis". </w:t>
            </w:r>
            <w:proofErr w:type="spellStart"/>
            <w:r>
              <w:t>Psychological</w:t>
            </w:r>
            <w:proofErr w:type="spellEnd"/>
            <w:r>
              <w:t xml:space="preserve"> </w:t>
            </w:r>
            <w:proofErr w:type="spellStart"/>
            <w:r>
              <w:t>Bulletin</w:t>
            </w:r>
            <w:proofErr w:type="spellEnd"/>
            <w:r>
              <w:t>. - 1993.</w:t>
            </w:r>
          </w:p>
          <w:p w:rsidR="00C02941" w:rsidRDefault="00C02941" w:rsidP="00C02941">
            <w:pPr>
              <w:numPr>
                <w:ilvl w:val="0"/>
                <w:numId w:val="5"/>
              </w:numPr>
              <w:spacing w:before="100" w:beforeAutospacing="1" w:after="100" w:afterAutospacing="1" w:line="240" w:lineRule="auto"/>
            </w:pPr>
            <w:r w:rsidRPr="00C02941">
              <w:rPr>
                <w:lang w:val="en-US"/>
              </w:rPr>
              <w:t xml:space="preserve">Kendall-Tackett K.A. and Watson M.W. "Use the Anatomical Dolls by Boston-Area Professionals". </w:t>
            </w:r>
            <w:proofErr w:type="spellStart"/>
            <w:r>
              <w:t>Child</w:t>
            </w:r>
            <w:proofErr w:type="spellEnd"/>
            <w:r>
              <w:t xml:space="preserve"> </w:t>
            </w:r>
            <w:proofErr w:type="spellStart"/>
            <w:r>
              <w:t>Abuse</w:t>
            </w:r>
            <w:proofErr w:type="spellEnd"/>
            <w:r>
              <w:t xml:space="preserve"> </w:t>
            </w:r>
            <w:proofErr w:type="spellStart"/>
            <w:r>
              <w:t>and</w:t>
            </w:r>
            <w:proofErr w:type="spellEnd"/>
            <w:r>
              <w:t xml:space="preserve"> </w:t>
            </w:r>
            <w:proofErr w:type="spellStart"/>
            <w:r>
              <w:t>Neglect</w:t>
            </w:r>
            <w:proofErr w:type="spellEnd"/>
            <w:r>
              <w:t xml:space="preserve"> 16. - 1992. - P.423-428</w:t>
            </w:r>
          </w:p>
          <w:p w:rsidR="00C02941" w:rsidRPr="00C02941" w:rsidRDefault="00C02941" w:rsidP="00C02941">
            <w:pPr>
              <w:numPr>
                <w:ilvl w:val="0"/>
                <w:numId w:val="5"/>
              </w:numPr>
              <w:spacing w:before="100" w:beforeAutospacing="1" w:after="100" w:afterAutospacing="1" w:line="240" w:lineRule="auto"/>
              <w:rPr>
                <w:lang w:val="en-US"/>
              </w:rPr>
            </w:pPr>
            <w:proofErr w:type="spellStart"/>
            <w:r w:rsidRPr="00C02941">
              <w:rPr>
                <w:lang w:val="en-US"/>
              </w:rPr>
              <w:t>Mendelsohn</w:t>
            </w:r>
            <w:proofErr w:type="spellEnd"/>
            <w:r w:rsidRPr="00C02941">
              <w:rPr>
                <w:lang w:val="en-US"/>
              </w:rPr>
              <w:t xml:space="preserve"> B. </w:t>
            </w:r>
            <w:proofErr w:type="spellStart"/>
            <w:r w:rsidRPr="00C02941">
              <w:rPr>
                <w:lang w:val="en-US"/>
              </w:rPr>
              <w:t>Une</w:t>
            </w:r>
            <w:proofErr w:type="spellEnd"/>
            <w:r w:rsidRPr="00C02941">
              <w:rPr>
                <w:lang w:val="en-US"/>
              </w:rPr>
              <w:t xml:space="preserve"> nouvelle </w:t>
            </w:r>
            <w:proofErr w:type="spellStart"/>
            <w:r w:rsidRPr="00C02941">
              <w:rPr>
                <w:lang w:val="en-US"/>
              </w:rPr>
              <w:t>branche</w:t>
            </w:r>
            <w:proofErr w:type="spellEnd"/>
            <w:r w:rsidRPr="00C02941">
              <w:rPr>
                <w:lang w:val="en-US"/>
              </w:rPr>
              <w:t xml:space="preserve"> de la science bio -psycho-</w:t>
            </w:r>
            <w:proofErr w:type="spellStart"/>
            <w:r w:rsidRPr="00C02941">
              <w:rPr>
                <w:lang w:val="en-US"/>
              </w:rPr>
              <w:t>sociale</w:t>
            </w:r>
            <w:proofErr w:type="spellEnd"/>
            <w:r w:rsidRPr="00C02941">
              <w:rPr>
                <w:lang w:val="en-US"/>
              </w:rPr>
              <w:t xml:space="preserve"> -la </w:t>
            </w:r>
            <w:proofErr w:type="spellStart"/>
            <w:r w:rsidRPr="00C02941">
              <w:rPr>
                <w:lang w:val="en-US"/>
              </w:rPr>
              <w:t>victimologie</w:t>
            </w:r>
            <w:proofErr w:type="spellEnd"/>
            <w:r w:rsidRPr="00C02941">
              <w:rPr>
                <w:lang w:val="en-US"/>
              </w:rPr>
              <w:t xml:space="preserve"> // Revue </w:t>
            </w:r>
            <w:proofErr w:type="spellStart"/>
            <w:r w:rsidRPr="00C02941">
              <w:rPr>
                <w:lang w:val="en-US"/>
              </w:rPr>
              <w:lastRenderedPageBreak/>
              <w:t>Internationale</w:t>
            </w:r>
            <w:proofErr w:type="spellEnd"/>
            <w:r w:rsidRPr="00C02941">
              <w:rPr>
                <w:lang w:val="en-US"/>
              </w:rPr>
              <w:t xml:space="preserve"> de </w:t>
            </w:r>
            <w:proofErr w:type="spellStart"/>
            <w:r w:rsidRPr="00C02941">
              <w:rPr>
                <w:lang w:val="en-US"/>
              </w:rPr>
              <w:t>Criminologie</w:t>
            </w:r>
            <w:proofErr w:type="spellEnd"/>
            <w:r w:rsidRPr="00C02941">
              <w:rPr>
                <w:lang w:val="en-US"/>
              </w:rPr>
              <w:t xml:space="preserve"> et de </w:t>
            </w:r>
            <w:proofErr w:type="spellStart"/>
            <w:r w:rsidRPr="00C02941">
              <w:rPr>
                <w:lang w:val="en-US"/>
              </w:rPr>
              <w:t>Pohce</w:t>
            </w:r>
            <w:proofErr w:type="spellEnd"/>
            <w:r w:rsidRPr="00C02941">
              <w:rPr>
                <w:lang w:val="en-US"/>
              </w:rPr>
              <w:t xml:space="preserve"> </w:t>
            </w:r>
            <w:proofErr w:type="spellStart"/>
            <w:r w:rsidRPr="00C02941">
              <w:rPr>
                <w:lang w:val="en-US"/>
              </w:rPr>
              <w:t>Techniqye</w:t>
            </w:r>
            <w:proofErr w:type="spellEnd"/>
            <w:r w:rsidRPr="00C02941">
              <w:rPr>
                <w:lang w:val="en-US"/>
              </w:rPr>
              <w:t xml:space="preserve"> 1995 №10</w:t>
            </w:r>
          </w:p>
          <w:p w:rsidR="00C02941" w:rsidRDefault="00C02941" w:rsidP="00C02941">
            <w:pPr>
              <w:numPr>
                <w:ilvl w:val="0"/>
                <w:numId w:val="5"/>
              </w:numPr>
              <w:spacing w:before="100" w:beforeAutospacing="1" w:after="100" w:afterAutospacing="1" w:line="240" w:lineRule="auto"/>
              <w:rPr>
                <w:sz w:val="24"/>
                <w:szCs w:val="24"/>
              </w:rPr>
            </w:pPr>
            <w:proofErr w:type="spellStart"/>
            <w:r w:rsidRPr="00C02941">
              <w:rPr>
                <w:lang w:val="en-US"/>
              </w:rPr>
              <w:t>White</w:t>
            </w:r>
            <w:proofErr w:type="gramStart"/>
            <w:r w:rsidRPr="00C02941">
              <w:rPr>
                <w:lang w:val="en-US"/>
              </w:rPr>
              <w:t>,S</w:t>
            </w:r>
            <w:proofErr w:type="spellEnd"/>
            <w:proofErr w:type="gramEnd"/>
            <w:r w:rsidRPr="00C02941">
              <w:rPr>
                <w:lang w:val="en-US"/>
              </w:rPr>
              <w:t xml:space="preserve">.; </w:t>
            </w:r>
            <w:proofErr w:type="spellStart"/>
            <w:r w:rsidRPr="00C02941">
              <w:rPr>
                <w:lang w:val="en-US"/>
              </w:rPr>
              <w:t>Strom,G</w:t>
            </w:r>
            <w:proofErr w:type="spellEnd"/>
            <w:r w:rsidRPr="00C02941">
              <w:rPr>
                <w:lang w:val="en-US"/>
              </w:rPr>
              <w:t xml:space="preserve">.; and </w:t>
            </w:r>
            <w:proofErr w:type="spellStart"/>
            <w:r w:rsidRPr="00C02941">
              <w:rPr>
                <w:lang w:val="en-US"/>
              </w:rPr>
              <w:t>Halpin</w:t>
            </w:r>
            <w:proofErr w:type="spellEnd"/>
            <w:r w:rsidRPr="00C02941">
              <w:rPr>
                <w:lang w:val="en-US"/>
              </w:rPr>
              <w:t xml:space="preserve">, B. "Interviewing Young Sexual Abuse Victims with Anatomically Correct Dolls". </w:t>
            </w:r>
            <w:proofErr w:type="spellStart"/>
            <w:r>
              <w:t>Child</w:t>
            </w:r>
            <w:proofErr w:type="spellEnd"/>
            <w:r>
              <w:t xml:space="preserve"> </w:t>
            </w:r>
            <w:proofErr w:type="spellStart"/>
            <w:r>
              <w:t>Abuse</w:t>
            </w:r>
            <w:proofErr w:type="spellEnd"/>
            <w:r>
              <w:t xml:space="preserve"> </w:t>
            </w:r>
            <w:proofErr w:type="spellStart"/>
            <w:r>
              <w:t>and</w:t>
            </w:r>
            <w:proofErr w:type="spellEnd"/>
            <w:r>
              <w:t xml:space="preserve"> </w:t>
            </w:r>
            <w:proofErr w:type="spellStart"/>
            <w:r>
              <w:t>Neglect</w:t>
            </w:r>
            <w:proofErr w:type="spellEnd"/>
            <w:r>
              <w:t xml:space="preserve"> 10. - 1986 - P.519-529/</w:t>
            </w:r>
          </w:p>
        </w:tc>
      </w:tr>
      <w:tr w:rsidR="00764C54" w:rsidTr="00764C54">
        <w:trPr>
          <w:gridAfter w:val="1"/>
          <w:tblCellSpacing w:w="15" w:type="dxa"/>
        </w:trPr>
        <w:tc>
          <w:tcPr>
            <w:tcW w:w="2955" w:type="pct"/>
            <w:vAlign w:val="center"/>
            <w:hideMark/>
          </w:tcPr>
          <w:p w:rsidR="00764C54" w:rsidRDefault="00764C54">
            <w:pPr>
              <w:rPr>
                <w:sz w:val="24"/>
                <w:szCs w:val="24"/>
              </w:rPr>
            </w:pPr>
            <w:hyperlink r:id="rId12" w:history="1">
              <w:r>
                <w:rPr>
                  <w:rStyle w:val="a3"/>
                </w:rPr>
                <w:t xml:space="preserve">Вопросы профилактики </w:t>
              </w:r>
              <w:proofErr w:type="spellStart"/>
              <w:r>
                <w:rPr>
                  <w:rStyle w:val="a3"/>
                </w:rPr>
                <w:t>виктимизации</w:t>
              </w:r>
              <w:proofErr w:type="spellEnd"/>
              <w:r>
                <w:rPr>
                  <w:rStyle w:val="a3"/>
                </w:rPr>
                <w:t xml:space="preserve"> педагогов вуза </w:t>
              </w:r>
            </w:hyperlink>
          </w:p>
        </w:tc>
      </w:tr>
    </w:tbl>
    <w:p w:rsidR="00764C54" w:rsidRDefault="00764C54" w:rsidP="00764C54">
      <w:pPr>
        <w:rPr>
          <w:vanish/>
        </w:rPr>
      </w:pPr>
    </w:p>
    <w:tbl>
      <w:tblPr>
        <w:tblW w:w="0" w:type="auto"/>
        <w:tblCellSpacing w:w="15" w:type="dxa"/>
        <w:tblCellMar>
          <w:top w:w="15" w:type="dxa"/>
          <w:left w:w="15" w:type="dxa"/>
          <w:bottom w:w="15" w:type="dxa"/>
          <w:right w:w="15" w:type="dxa"/>
        </w:tblCellMar>
        <w:tblLook w:val="04A0"/>
      </w:tblPr>
      <w:tblGrid>
        <w:gridCol w:w="9445"/>
      </w:tblGrid>
      <w:tr w:rsidR="00764C54" w:rsidTr="00764C54">
        <w:trPr>
          <w:tblCellSpacing w:w="15" w:type="dxa"/>
        </w:trPr>
        <w:tc>
          <w:tcPr>
            <w:tcW w:w="0" w:type="auto"/>
            <w:hideMark/>
          </w:tcPr>
          <w:tbl>
            <w:tblPr>
              <w:tblW w:w="0" w:type="auto"/>
              <w:tblCellSpacing w:w="0" w:type="dxa"/>
              <w:tblCellMar>
                <w:left w:w="0" w:type="dxa"/>
                <w:right w:w="0" w:type="dxa"/>
              </w:tblCellMar>
              <w:tblLook w:val="04A0"/>
            </w:tblPr>
            <w:tblGrid>
              <w:gridCol w:w="1131"/>
            </w:tblGrid>
            <w:tr w:rsidR="00764C54">
              <w:trPr>
                <w:tblCellSpacing w:w="0" w:type="dxa"/>
              </w:trPr>
              <w:tc>
                <w:tcPr>
                  <w:tcW w:w="0" w:type="auto"/>
                  <w:vAlign w:val="center"/>
                  <w:hideMark/>
                </w:tcPr>
                <w:p w:rsidR="00764C54" w:rsidRDefault="00764C54">
                  <w:pPr>
                    <w:rPr>
                      <w:sz w:val="24"/>
                      <w:szCs w:val="24"/>
                    </w:rPr>
                  </w:pPr>
                  <w:hyperlink r:id="rId13" w:anchor="0-1-1--" w:history="1">
                    <w:r>
                      <w:rPr>
                        <w:rStyle w:val="a3"/>
                      </w:rPr>
                      <w:t>Литература.</w:t>
                    </w:r>
                  </w:hyperlink>
                  <w:r>
                    <w:t xml:space="preserve"> </w:t>
                  </w:r>
                </w:p>
              </w:tc>
            </w:tr>
          </w:tbl>
          <w:p w:rsidR="00764C54" w:rsidRDefault="00764C54">
            <w:pPr>
              <w:pStyle w:val="a4"/>
            </w:pPr>
            <w:hyperlink r:id="rId14" w:history="1">
              <w:r>
                <w:rPr>
                  <w:rStyle w:val="a6"/>
                  <w:b/>
                  <w:bCs/>
                  <w:color w:val="0000FF"/>
                  <w:u w:val="single"/>
                </w:rPr>
                <w:t xml:space="preserve">Ольга Олеговна </w:t>
              </w:r>
              <w:proofErr w:type="spellStart"/>
              <w:r>
                <w:rPr>
                  <w:rStyle w:val="a6"/>
                  <w:b/>
                  <w:bCs/>
                  <w:color w:val="0000FF"/>
                  <w:u w:val="single"/>
                </w:rPr>
                <w:t>Андронникова</w:t>
              </w:r>
              <w:proofErr w:type="spellEnd"/>
            </w:hyperlink>
            <w:r>
              <w:rPr>
                <w:rStyle w:val="a6"/>
                <w:b/>
                <w:bCs/>
              </w:rPr>
              <w:t>, кандидат психологических наук, доцент,</w:t>
            </w:r>
            <w:r>
              <w:rPr>
                <w:b/>
                <w:bCs/>
                <w:i/>
                <w:iCs/>
              </w:rPr>
              <w:br/>
            </w:r>
            <w:r>
              <w:rPr>
                <w:rStyle w:val="a6"/>
                <w:b/>
                <w:bCs/>
              </w:rPr>
              <w:t>зав. кафедрой практической психологии Новосибирского гуманитарного института,</w:t>
            </w:r>
            <w:r>
              <w:rPr>
                <w:b/>
                <w:bCs/>
                <w:i/>
                <w:iCs/>
              </w:rPr>
              <w:br/>
            </w:r>
            <w:proofErr w:type="spellStart"/>
            <w:r>
              <w:rPr>
                <w:rStyle w:val="a6"/>
                <w:b/>
                <w:bCs/>
              </w:rPr>
              <w:t>гештальт-терапевт</w:t>
            </w:r>
            <w:proofErr w:type="spellEnd"/>
            <w:r>
              <w:rPr>
                <w:rStyle w:val="a6"/>
                <w:b/>
                <w:bCs/>
              </w:rPr>
              <w:t xml:space="preserve">, </w:t>
            </w:r>
            <w:proofErr w:type="spellStart"/>
            <w:r>
              <w:rPr>
                <w:rStyle w:val="a6"/>
                <w:b/>
                <w:bCs/>
              </w:rPr>
              <w:t>психодраматист</w:t>
            </w:r>
            <w:proofErr w:type="spellEnd"/>
            <w:r>
              <w:rPr>
                <w:rStyle w:val="a6"/>
                <w:b/>
                <w:bCs/>
              </w:rPr>
              <w:t xml:space="preserve">, </w:t>
            </w:r>
            <w:proofErr w:type="spellStart"/>
            <w:r>
              <w:rPr>
                <w:rStyle w:val="a6"/>
                <w:b/>
                <w:bCs/>
              </w:rPr>
              <w:t>арт-терапевт</w:t>
            </w:r>
            <w:proofErr w:type="spellEnd"/>
            <w:r>
              <w:rPr>
                <w:rStyle w:val="a6"/>
                <w:b/>
                <w:bCs/>
              </w:rPr>
              <w:t>, преподаватель Института Консультирования</w:t>
            </w:r>
          </w:p>
          <w:p w:rsidR="00764C54" w:rsidRDefault="00764C54">
            <w:pPr>
              <w:pStyle w:val="a4"/>
            </w:pPr>
            <w:r>
              <w:t xml:space="preserve">Профессиональная деятельность педагогов в психологическом плане является одним из наиболее напряженных видов социальной деятельности. Педагоги часто находятся в состоянии хронического напряжения, входят в группу профессий с большим присутствием стресс-факторов, количество которых постоянно растет. </w:t>
            </w:r>
            <w:proofErr w:type="gramStart"/>
            <w:r>
              <w:t xml:space="preserve">Происходящие социальные процессы, связанные с модернизацией Российского образования, общей </w:t>
            </w:r>
            <w:proofErr w:type="spellStart"/>
            <w:r>
              <w:t>виктимизацией</w:t>
            </w:r>
            <w:proofErr w:type="spellEnd"/>
            <w:r>
              <w:t xml:space="preserve"> и криминализацией населения, изменениями социально – экономического характера привели к тому, что все более актуальной становится проблема профилактики деформаций у учителей, психологов, дефектологов, логопедов, социальных педагогов и других представителей системы образования.</w:t>
            </w:r>
            <w:proofErr w:type="gramEnd"/>
            <w:r>
              <w:t xml:space="preserve"> Профессионально-личностные деформации снижают качество преподавательской деятельности, </w:t>
            </w:r>
            <w:proofErr w:type="spellStart"/>
            <w:r>
              <w:t>невротизируют</w:t>
            </w:r>
            <w:proofErr w:type="spellEnd"/>
            <w:r>
              <w:t xml:space="preserve"> личность учащихся и самих работников сферы образования, мешают проявлению и реализации профессионально значимых качеств личности, делают невозможным внедрение в учебно-воспитательный процесс идей личностно ориентированного образования и психологии.</w:t>
            </w:r>
          </w:p>
          <w:p w:rsidR="00764C54" w:rsidRDefault="00764C54">
            <w:pPr>
              <w:pStyle w:val="a4"/>
            </w:pPr>
            <w:r>
              <w:t xml:space="preserve">Профессиональная деформация - это деструкции, возникающие в процессе выполнения профессиональной деятельности, негативно влияющие на ее продуктивность. Наличие профессиональной деформации искажает личностные качества педагога, способствуют накоплению негативных признаков (Р.М. Грановская, Э.Ф. </w:t>
            </w:r>
            <w:proofErr w:type="spellStart"/>
            <w:r>
              <w:t>Зеер</w:t>
            </w:r>
            <w:proofErr w:type="spellEnd"/>
            <w:r>
              <w:t>, Л.Н. Корнеева, А.К. Маркова).</w:t>
            </w:r>
          </w:p>
          <w:p w:rsidR="00764C54" w:rsidRDefault="00764C54">
            <w:pPr>
              <w:pStyle w:val="a4"/>
            </w:pPr>
            <w:r>
              <w:t xml:space="preserve">Подобная социально-психологическая </w:t>
            </w:r>
            <w:proofErr w:type="spellStart"/>
            <w:r>
              <w:t>виктимная</w:t>
            </w:r>
            <w:proofErr w:type="spellEnd"/>
            <w:r>
              <w:t xml:space="preserve"> деформация личности преподавателя, приводит к трансформации педагогического общения в механизм социально-педагогической </w:t>
            </w:r>
            <w:proofErr w:type="spellStart"/>
            <w:r>
              <w:t>виктимизации</w:t>
            </w:r>
            <w:proofErr w:type="spellEnd"/>
            <w:r>
              <w:t xml:space="preserve"> личности учащегося в педагогическом процессе. Что нарушает базовую потребность человека, потребность в безопасности, без удовлетворения которой невозможно гармоничное развитие личности, достижение самореализации. Именно поэтому основной характеристикой образовательной среды должна являться психологическая безопасность всех ее участников. Все это приводит к необходимости изучения механизмов </w:t>
            </w:r>
            <w:proofErr w:type="spellStart"/>
            <w:r>
              <w:t>виктиимной</w:t>
            </w:r>
            <w:proofErr w:type="spellEnd"/>
            <w:r>
              <w:t xml:space="preserve"> </w:t>
            </w:r>
            <w:proofErr w:type="spellStart"/>
            <w:r>
              <w:t>дезадаптации</w:t>
            </w:r>
            <w:proofErr w:type="spellEnd"/>
            <w:r>
              <w:t xml:space="preserve"> педагога, особенностей её проявления и мер профилактики.</w:t>
            </w:r>
          </w:p>
          <w:p w:rsidR="00764C54" w:rsidRDefault="00764C54">
            <w:pPr>
              <w:pStyle w:val="a4"/>
            </w:pPr>
            <w:r>
              <w:t xml:space="preserve">Проводя значительное количество времени в совместном взаимодействии, участники педагогического процесса оказывают значительное влияние друг на друга. При этом ответственность за это взаимодействие, за его результативность и качество возлагается на педагога. Педагогическое взаимодействие может быть затруднено определенными обстоятельствами, объективными и субъективными причинами, которые обусловлены индивидуально-психологическими особенностями личности, спецификой её адаптации и </w:t>
            </w:r>
            <w:proofErr w:type="spellStart"/>
            <w:r>
              <w:t>дезадаптации</w:t>
            </w:r>
            <w:proofErr w:type="spellEnd"/>
            <w:r>
              <w:t xml:space="preserve">, содержанием педагогической деятельности, а также педагогическим стажем. При этом нарушение взаимодействия в педагогическом общении </w:t>
            </w:r>
            <w:r>
              <w:lastRenderedPageBreak/>
              <w:t>детерминируется несколькими причинами. Как одну из причин нарушения профессионального общения педагоги выделяют грубость учеников, оскорбления и издевательства, справиться с которыми можно только при помощи строгого, а порой и жестокого обращения [6]. В результате организации подобной ситуации происходит деформация педагогического общения, типичными проявлениями которой являются вербальная агрессия, саркастическое высмеивание ребенка, демонстрация пренебрежения к его личности, что является формами психологического насилия. Притеснение, принуждение, злоупотребление властью часто неосознанно происходят в школьной среде, но это неучтенное повседневное воздействие очень часто имеет серьезные последствия.</w:t>
            </w:r>
          </w:p>
          <w:p w:rsidR="00764C54" w:rsidRDefault="00764C54">
            <w:pPr>
              <w:pStyle w:val="a4"/>
            </w:pPr>
            <w:r>
              <w:t xml:space="preserve">Второй причиной детерминирующей деформацию педагогического общения является профессиональная деформация личности педагога. Уже на стадии освоения профессиональной деятельности, а в дальнейшем и при ее выполнении, происходит искажение личностного профиля специалиста, так как конкретные виды труда не требуют всего многообразия личностных качеств и способностей, ресурсные возможности человека остаются невостребованными и </w:t>
            </w:r>
            <w:proofErr w:type="gramStart"/>
            <w:r>
              <w:t>личность не достигает</w:t>
            </w:r>
            <w:proofErr w:type="gramEnd"/>
            <w:r>
              <w:t xml:space="preserve"> своего «</w:t>
            </w:r>
            <w:proofErr w:type="spellStart"/>
            <w:r>
              <w:t>акме</w:t>
            </w:r>
            <w:proofErr w:type="spellEnd"/>
            <w:r>
              <w:t>» [1].</w:t>
            </w:r>
          </w:p>
          <w:p w:rsidR="00764C54" w:rsidRDefault="00764C54">
            <w:pPr>
              <w:pStyle w:val="a4"/>
            </w:pPr>
            <w:r>
              <w:t xml:space="preserve">Социально - психологическая деформация личности педагога обуславливает обращение в педагогическом общении к насильственным стилям поведения, что ведет к нарушению взаимоотношений между учеником и преподавателем, запускает механизм конфронтации, приводит к развитию позиционного конфликта и повышению </w:t>
            </w:r>
            <w:proofErr w:type="spellStart"/>
            <w:r>
              <w:t>виктимизации</w:t>
            </w:r>
            <w:proofErr w:type="spellEnd"/>
            <w:r>
              <w:t xml:space="preserve"> личности ученика. Все это усиливает </w:t>
            </w:r>
            <w:proofErr w:type="spellStart"/>
            <w:r>
              <w:t>виктимизацию</w:t>
            </w:r>
            <w:proofErr w:type="spellEnd"/>
            <w:r>
              <w:t xml:space="preserve"> педагога, которая снижает его адаптивность и ухудшает профессионально-эффективное функционирование.</w:t>
            </w:r>
          </w:p>
          <w:p w:rsidR="00764C54" w:rsidRDefault="00764C54">
            <w:pPr>
              <w:pStyle w:val="a4"/>
            </w:pPr>
            <w:r>
              <w:t xml:space="preserve">При этом возникающее в педагогическом процессе насилие, притеснение или попытка сделать что-то против воли человека порождают его сопротивление, которое может выражаться как внутреннее (уход от контактов, самообвинение, отрицательное отношение к самому себе, </w:t>
            </w:r>
            <w:proofErr w:type="spellStart"/>
            <w:r>
              <w:t>аутоагрессия</w:t>
            </w:r>
            <w:proofErr w:type="spellEnd"/>
            <w:r>
              <w:t xml:space="preserve">) или внешнее (нарушение общепринятых норм, нарушения дисциплины, непослушание, «акты неповиновения»). Это сопротивление осложняет систему взаимоотношений педагога и студента, </w:t>
            </w:r>
            <w:proofErr w:type="spellStart"/>
            <w:r>
              <w:t>виктимизируя</w:t>
            </w:r>
            <w:proofErr w:type="spellEnd"/>
            <w:r>
              <w:t xml:space="preserve"> личность каждого из них. Возникающее в итоге длительное эмоциональное напряжение провоцирует поиск деструктивных выходов из психотравмирующей ситуации, в виде ненормативных форм профессионального поведения у педагогов и деструктивного поведения ученика </w:t>
            </w:r>
            <w:proofErr w:type="spellStart"/>
            <w:r>
              <w:t>виктимного</w:t>
            </w:r>
            <w:proofErr w:type="spellEnd"/>
            <w:r>
              <w:t xml:space="preserve"> либо агрессивного характера.</w:t>
            </w:r>
          </w:p>
          <w:p w:rsidR="00764C54" w:rsidRDefault="00764C54">
            <w:pPr>
              <w:pStyle w:val="a4"/>
            </w:pPr>
            <w:r>
              <w:t xml:space="preserve">Как третий фактор профессиональной деформации педагога различные авторы выделяют чрезмерную стрессовую нагрузку, которая приводит </w:t>
            </w:r>
            <w:proofErr w:type="gramStart"/>
            <w:r>
              <w:t>в</w:t>
            </w:r>
            <w:proofErr w:type="gramEnd"/>
            <w:r>
              <w:t xml:space="preserve"> </w:t>
            </w:r>
            <w:proofErr w:type="gramStart"/>
            <w:r>
              <w:t>возникновению</w:t>
            </w:r>
            <w:proofErr w:type="gramEnd"/>
            <w:r>
              <w:t xml:space="preserve"> ситуации перенапряжения, </w:t>
            </w:r>
            <w:proofErr w:type="spellStart"/>
            <w:r>
              <w:t>дистрессу</w:t>
            </w:r>
            <w:proofErr w:type="spellEnd"/>
            <w:r>
              <w:t xml:space="preserve">, хроническому переутомлению. Столь же значимое влияние оказывают профессиональные требования, приводящие к значительной затрате эмоциональных сил и времени педагога, зачастую приводя его к формированию ролевой позиции «жертвы», </w:t>
            </w:r>
            <w:proofErr w:type="spellStart"/>
            <w:r>
              <w:t>виктимной</w:t>
            </w:r>
            <w:proofErr w:type="spellEnd"/>
            <w:r>
              <w:t xml:space="preserve"> </w:t>
            </w:r>
            <w:proofErr w:type="spellStart"/>
            <w:r>
              <w:t>дезадаптации</w:t>
            </w:r>
            <w:proofErr w:type="spellEnd"/>
            <w:r>
              <w:t xml:space="preserve">. Такое положение вещей приводит к </w:t>
            </w:r>
            <w:proofErr w:type="spellStart"/>
            <w:r>
              <w:t>виктимизации</w:t>
            </w:r>
            <w:proofErr w:type="spellEnd"/>
            <w:r>
              <w:t xml:space="preserve"> не только самого педагога, но и всей его семьи, в первую очередь детей. Что ведет к возникновению чувства вины и закрепляет личность в </w:t>
            </w:r>
            <w:proofErr w:type="spellStart"/>
            <w:r>
              <w:t>виктимном</w:t>
            </w:r>
            <w:proofErr w:type="spellEnd"/>
            <w:r>
              <w:t xml:space="preserve"> статусе.</w:t>
            </w:r>
          </w:p>
          <w:p w:rsidR="00764C54" w:rsidRDefault="00764C54">
            <w:pPr>
              <w:pStyle w:val="a4"/>
            </w:pPr>
            <w:r>
              <w:t xml:space="preserve">Анализ психолого-педагогической, социологической литературы по проблеме и обобщение опыта работы в структуре психологической службы в вузе показали, что психологическими детерминантами возникновения профессиональных деформаций может являться ряд явлений: онтогенетические особенности, неблагополучные варианты выхода их возрастных кризисов, предмет, объект и содержание профессии, социальная среда, индивидуальный опыт, жизненно важные событиям и случайные моменты. К основным особенностям профессиональных деформаций относятся психофизиологические изменения, стереотипы профессиональной деятельности, стагнация профессионального </w:t>
            </w:r>
            <w:r>
              <w:lastRenderedPageBreak/>
              <w:t>развития, акцентуации характера и психологические защиты, применение насильственных методов общения, соматические заболевания, формирование ролевой позиции жертвы [1].</w:t>
            </w:r>
          </w:p>
          <w:p w:rsidR="00764C54" w:rsidRDefault="00764C54">
            <w:pPr>
              <w:pStyle w:val="a4"/>
            </w:pPr>
            <w:r>
              <w:t xml:space="preserve">Как отмечает Н.Б. Московина, о личностно-профессиональных деформациях педагогов можно говорить как о «третьем состоянии», то есть о неуверенности в благополучии организма при отсутствии диагноза [3]. </w:t>
            </w:r>
            <w:proofErr w:type="gramStart"/>
            <w:r>
              <w:t xml:space="preserve">В клиническом плане </w:t>
            </w:r>
            <w:proofErr w:type="spellStart"/>
            <w:r>
              <w:t>виктимные</w:t>
            </w:r>
            <w:proofErr w:type="spellEnd"/>
            <w:r>
              <w:t xml:space="preserve"> деформации проявляются в форме повышенной невротизации, риске психосоматических заболеваний, астении; в </w:t>
            </w:r>
            <w:proofErr w:type="spellStart"/>
            <w:r>
              <w:t>валеологическом</w:t>
            </w:r>
            <w:proofErr w:type="spellEnd"/>
            <w:r>
              <w:t xml:space="preserve"> плане – в низкой культуре самосохранения, нарушении паттернов безопасного поведения, склонности к риску, превращении здоровья в средство достижения жизненных целей; в психологическом плане – в напряженности, раздражительности, внутренней неуверенности, в потере конгруэнтности и контроля над исполнением социальной роли или излишней приверженности нормативным социальным стандартам;</w:t>
            </w:r>
            <w:proofErr w:type="gramEnd"/>
            <w:r>
              <w:t xml:space="preserve"> в педагогическом плане – в дидактизме, </w:t>
            </w:r>
            <w:proofErr w:type="spellStart"/>
            <w:r>
              <w:t>монологизме</w:t>
            </w:r>
            <w:proofErr w:type="spellEnd"/>
            <w:r>
              <w:t xml:space="preserve">, </w:t>
            </w:r>
            <w:proofErr w:type="gramStart"/>
            <w:r>
              <w:t>гипертрофированной</w:t>
            </w:r>
            <w:proofErr w:type="gramEnd"/>
            <w:r>
              <w:t xml:space="preserve"> </w:t>
            </w:r>
            <w:proofErr w:type="spellStart"/>
            <w:r>
              <w:t>оценочности</w:t>
            </w:r>
            <w:proofErr w:type="spellEnd"/>
            <w:r>
              <w:t xml:space="preserve">, </w:t>
            </w:r>
            <w:proofErr w:type="spellStart"/>
            <w:r>
              <w:t>обезличенности</w:t>
            </w:r>
            <w:proofErr w:type="spellEnd"/>
            <w:r>
              <w:t xml:space="preserve"> учащихся, их игнорировании жестких или жестоких формах педагогического общения, физическом насилии над учащимися, насмешках, унижениях [2].</w:t>
            </w:r>
          </w:p>
          <w:p w:rsidR="00764C54" w:rsidRDefault="00764C54">
            <w:pPr>
              <w:pStyle w:val="a4"/>
            </w:pPr>
            <w:r>
              <w:t xml:space="preserve">С годами профессиональные деформации педагогов усиливаются и проявляются в «феномене эмоционального выгорания», ослабляются психофизиологические, психические и интеллектуальные функции, человек постепенно стареет, сужаются перспективы профессионального роста. Эти изменения сказываются на эффективности социально-профессионального взаимодействия, ощущения </w:t>
            </w:r>
            <w:proofErr w:type="spellStart"/>
            <w:r>
              <w:t>самоценности</w:t>
            </w:r>
            <w:proofErr w:type="spellEnd"/>
            <w:r>
              <w:t xml:space="preserve"> личности, приводит к снижению, либо делают невозможной самореализацию педагога. Э.Ф. </w:t>
            </w:r>
            <w:proofErr w:type="spellStart"/>
            <w:r>
              <w:t>Зеер</w:t>
            </w:r>
            <w:proofErr w:type="spellEnd"/>
            <w:r>
              <w:t xml:space="preserve"> отмечает, что по достижению пятидесяти лет у специалиста может возникать эффект «психологической импотенции», консервирование прежних отношений и способов жизнедеятельности, потеря чувства профессиональной идентификации и осознания своей деятельности как благородной миссии [4].</w:t>
            </w:r>
            <w:r>
              <w:br/>
              <w:t xml:space="preserve">И если психологическая служба в системе образования традиционно работает с отдельными участниками педагогической системы, рассматривая их как клиентов, испытывающих затруднения и нуждающихся в психологической помощи, то вопросы комплексной профилактики </w:t>
            </w:r>
            <w:proofErr w:type="spellStart"/>
            <w:r>
              <w:t>виктимной</w:t>
            </w:r>
            <w:proofErr w:type="spellEnd"/>
            <w:r>
              <w:t xml:space="preserve"> </w:t>
            </w:r>
            <w:proofErr w:type="spellStart"/>
            <w:r>
              <w:t>дезадаптации</w:t>
            </w:r>
            <w:proofErr w:type="spellEnd"/>
            <w:r>
              <w:t xml:space="preserve"> до сих пор остается открытыми. Создание психологически безопасной среды в учебном учреждении, требует работы по профилактике профессиональных деструкций и деформаций педагогов.</w:t>
            </w:r>
          </w:p>
          <w:p w:rsidR="00764C54" w:rsidRDefault="00764C54">
            <w:pPr>
              <w:pStyle w:val="a4"/>
            </w:pPr>
            <w:r>
              <w:t xml:space="preserve">В настоящее время возникла настоятельная необходимость в создании профилактических программ профессиональной деформации, реализуемых в ходе </w:t>
            </w:r>
            <w:proofErr w:type="spellStart"/>
            <w:r>
              <w:t>психолого-акмеологического</w:t>
            </w:r>
            <w:proofErr w:type="spellEnd"/>
            <w:r>
              <w:t xml:space="preserve"> сопровождения труда педагогов. При этом </w:t>
            </w:r>
            <w:proofErr w:type="spellStart"/>
            <w:r>
              <w:t>виктимное</w:t>
            </w:r>
            <w:proofErr w:type="spellEnd"/>
            <w:r>
              <w:t xml:space="preserve"> поведение, как </w:t>
            </w:r>
            <w:proofErr w:type="gramStart"/>
            <w:r>
              <w:t>реализованная</w:t>
            </w:r>
            <w:proofErr w:type="gramEnd"/>
            <w:r>
              <w:t xml:space="preserve"> во вне </w:t>
            </w:r>
            <w:proofErr w:type="spellStart"/>
            <w:r>
              <w:t>виктимность</w:t>
            </w:r>
            <w:proofErr w:type="spellEnd"/>
            <w:r>
              <w:t xml:space="preserve">, приводит к ущербу для физического, психологического или социального здоровья личности, поэтому вопросы профилактики должны занимать одно из ведущих направлений </w:t>
            </w:r>
            <w:proofErr w:type="spellStart"/>
            <w:r>
              <w:t>виктимологии</w:t>
            </w:r>
            <w:proofErr w:type="spellEnd"/>
            <w:r>
              <w:t xml:space="preserve">. Комплексный подход к профилактической работе способствует раскрытию творческих возможностей личности, обеспечивает продуктивную </w:t>
            </w:r>
            <w:proofErr w:type="spellStart"/>
            <w:r>
              <w:t>саморегуляцию</w:t>
            </w:r>
            <w:proofErr w:type="spellEnd"/>
            <w:r>
              <w:t xml:space="preserve">, увеличивает психическую устойчивость, сохранение физического и психологического здоровья. </w:t>
            </w:r>
            <w:proofErr w:type="gramStart"/>
            <w:r>
              <w:t xml:space="preserve">Комплекс мер превентивного характера, направленных на ослабление деформирующего влияния деятельности педагога на субъекта профессиональной деятельности будет способствовать созданию условий для восстановления и актуализации личностно-профессионального ресурса учителей, снижать деформацию личности ученика, увеличивать позитивное взаимопонимание в образовательном процессе, обеспечивая безопасное поведение всех участников (О.С. Анисимов, А.С. Гусева, П.А. Корчемный, В.Г. Михайловский, М.Ф.Секач, А.П. </w:t>
            </w:r>
            <w:proofErr w:type="spellStart"/>
            <w:r>
              <w:t>Ситникова</w:t>
            </w:r>
            <w:proofErr w:type="spellEnd"/>
            <w:r>
              <w:t>).</w:t>
            </w:r>
            <w:proofErr w:type="gramEnd"/>
          </w:p>
          <w:p w:rsidR="00764C54" w:rsidRDefault="00764C54">
            <w:pPr>
              <w:pStyle w:val="a4"/>
            </w:pPr>
            <w:r>
              <w:t xml:space="preserve">При этом сопровождение в сфере предупреждения </w:t>
            </w:r>
            <w:proofErr w:type="spellStart"/>
            <w:r>
              <w:t>виктимной</w:t>
            </w:r>
            <w:proofErr w:type="spellEnd"/>
            <w:r>
              <w:t xml:space="preserve"> деформаций в </w:t>
            </w:r>
            <w:r>
              <w:lastRenderedPageBreak/>
              <w:t>профессиональной деятельности педагога целесообразно вести по следующим направлениям:</w:t>
            </w:r>
          </w:p>
          <w:p w:rsidR="00764C54" w:rsidRDefault="00764C54" w:rsidP="00764C54">
            <w:pPr>
              <w:numPr>
                <w:ilvl w:val="0"/>
                <w:numId w:val="6"/>
              </w:numPr>
              <w:spacing w:before="100" w:beforeAutospacing="1" w:after="100" w:afterAutospacing="1" w:line="240" w:lineRule="auto"/>
            </w:pPr>
            <w:r>
              <w:t>моделирование профессиональной деятельности с точки зрения достижения его продуктивности;</w:t>
            </w:r>
          </w:p>
          <w:p w:rsidR="00764C54" w:rsidRDefault="00764C54" w:rsidP="00764C54">
            <w:pPr>
              <w:numPr>
                <w:ilvl w:val="0"/>
                <w:numId w:val="6"/>
              </w:numPr>
              <w:spacing w:before="100" w:beforeAutospacing="1" w:after="100" w:afterAutospacing="1" w:line="240" w:lineRule="auto"/>
            </w:pPr>
            <w:r>
              <w:t>экспертный мониторинг профессионализации педагогов вуза, развитие их творческого потенциала в процессе труда;</w:t>
            </w:r>
          </w:p>
          <w:p w:rsidR="00764C54" w:rsidRDefault="00764C54" w:rsidP="00764C54">
            <w:pPr>
              <w:numPr>
                <w:ilvl w:val="0"/>
                <w:numId w:val="6"/>
              </w:numPr>
              <w:spacing w:before="100" w:beforeAutospacing="1" w:after="100" w:afterAutospacing="1" w:line="240" w:lineRule="auto"/>
            </w:pPr>
            <w:r>
              <w:t xml:space="preserve">выявление отдельных профессиональных деформаций </w:t>
            </w:r>
            <w:proofErr w:type="spellStart"/>
            <w:r>
              <w:t>виктимного</w:t>
            </w:r>
            <w:proofErr w:type="spellEnd"/>
            <w:r>
              <w:t xml:space="preserve"> характера и их преодоление через систему </w:t>
            </w:r>
            <w:proofErr w:type="spellStart"/>
            <w:r>
              <w:t>тренинговых</w:t>
            </w:r>
            <w:proofErr w:type="spellEnd"/>
            <w:r>
              <w:t xml:space="preserve"> и </w:t>
            </w:r>
            <w:proofErr w:type="spellStart"/>
            <w:r>
              <w:t>аутотренинговых</w:t>
            </w:r>
            <w:proofErr w:type="spellEnd"/>
            <w:r>
              <w:t xml:space="preserve"> занятий;</w:t>
            </w:r>
          </w:p>
          <w:p w:rsidR="00764C54" w:rsidRDefault="00764C54" w:rsidP="00764C54">
            <w:pPr>
              <w:numPr>
                <w:ilvl w:val="0"/>
                <w:numId w:val="6"/>
              </w:numPr>
              <w:spacing w:before="100" w:beforeAutospacing="1" w:after="100" w:afterAutospacing="1" w:line="240" w:lineRule="auto"/>
            </w:pPr>
            <w:r>
              <w:t xml:space="preserve">актуализация </w:t>
            </w:r>
            <w:proofErr w:type="spellStart"/>
            <w:r>
              <w:t>саморегуляции</w:t>
            </w:r>
            <w:proofErr w:type="spellEnd"/>
            <w:r>
              <w:t xml:space="preserve"> психической устойчивости в рамках психологического сопровождения</w:t>
            </w:r>
          </w:p>
          <w:p w:rsidR="00764C54" w:rsidRDefault="00764C54" w:rsidP="00764C54">
            <w:pPr>
              <w:numPr>
                <w:ilvl w:val="0"/>
                <w:numId w:val="6"/>
              </w:numPr>
              <w:spacing w:before="100" w:beforeAutospacing="1" w:after="100" w:afterAutospacing="1" w:line="240" w:lineRule="auto"/>
            </w:pPr>
            <w:proofErr w:type="spellStart"/>
            <w:r>
              <w:t>научение</w:t>
            </w:r>
            <w:proofErr w:type="spellEnd"/>
            <w:r>
              <w:t xml:space="preserve"> безопасному стилю общения, как с учащимися, так и профессиональных </w:t>
            </w:r>
            <w:proofErr w:type="gramStart"/>
            <w:r>
              <w:t>коммуникациях</w:t>
            </w:r>
            <w:proofErr w:type="gramEnd"/>
            <w:r>
              <w:t xml:space="preserve"> [5].</w:t>
            </w:r>
          </w:p>
          <w:p w:rsidR="00764C54" w:rsidRDefault="00764C54">
            <w:pPr>
              <w:pStyle w:val="a4"/>
            </w:pPr>
            <w:proofErr w:type="gramStart"/>
            <w:r>
              <w:t xml:space="preserve">Таким образом, профилактическая программа должна включать аспекты, связанные с овладением физической культуры (лечебная физкультура, поддержание оптимального состояния тела, массаж), психологические аспекты (релаксационные программы, тренинги личностного роста, уверенности в себе, </w:t>
            </w:r>
            <w:proofErr w:type="spellStart"/>
            <w:r>
              <w:t>креативности</w:t>
            </w:r>
            <w:proofErr w:type="spellEnd"/>
            <w:r>
              <w:t xml:space="preserve">, </w:t>
            </w:r>
            <w:proofErr w:type="spellStart"/>
            <w:r>
              <w:t>конфликтологической</w:t>
            </w:r>
            <w:proofErr w:type="spellEnd"/>
            <w:r>
              <w:t xml:space="preserve"> компетентности, безопасного поведения, индивидуальные консультации психологов и психотерапевтов); педагогические аспекты (группы профессиональной поддержки, творческие мастерские, дискуссии на актуальные педагогические темы);</w:t>
            </w:r>
            <w:proofErr w:type="gramEnd"/>
            <w:r>
              <w:t xml:space="preserve"> </w:t>
            </w:r>
            <w:proofErr w:type="spellStart"/>
            <w:r>
              <w:t>досуговые</w:t>
            </w:r>
            <w:proofErr w:type="spellEnd"/>
            <w:r>
              <w:t xml:space="preserve"> мероприятия (спортивные соревнования, танцевальные вечера, и т.д.).</w:t>
            </w:r>
            <w:r>
              <w:br/>
              <w:t>Одним из основных путей профилактики профессиональных деформаций является целенаправленное моделирование и развитие ситуаций самосовершенствования, в которых педагоги постоянно сталкиваются с необходимостью активно расширять и применять имеющиеся знания, умения и навыки, опыт творческой деятельности [6].</w:t>
            </w:r>
          </w:p>
          <w:p w:rsidR="00764C54" w:rsidRDefault="00764C54">
            <w:pPr>
              <w:pStyle w:val="a4"/>
            </w:pPr>
            <w:r>
              <w:t xml:space="preserve">Комплексная профилактическая программа должна способствовать предупреждению профессиональных деструкций, развитие профессионально значимых личностных качеств педагога, накоплению и формированию позитивных поведенческих проявлений личности учителя, связанных с безопасным поведением, ощущением профессиональной и личностной компетентности. Такая программа будет служить надежным средством профилактики профессиональных </w:t>
            </w:r>
            <w:proofErr w:type="spellStart"/>
            <w:r>
              <w:t>виктимных</w:t>
            </w:r>
            <w:proofErr w:type="spellEnd"/>
            <w:r>
              <w:t xml:space="preserve"> деформаций.</w:t>
            </w:r>
          </w:p>
          <w:p w:rsidR="00764C54" w:rsidRDefault="00764C54">
            <w:pPr>
              <w:pStyle w:val="a4"/>
            </w:pPr>
            <w:r>
              <w:t xml:space="preserve">Основные направления деятельности психологической службы по профилактике и коррекции </w:t>
            </w:r>
            <w:proofErr w:type="spellStart"/>
            <w:r>
              <w:t>виктимной</w:t>
            </w:r>
            <w:proofErr w:type="spellEnd"/>
            <w:r>
              <w:t xml:space="preserve"> деформаций педагогического общения.</w:t>
            </w:r>
          </w:p>
          <w:p w:rsidR="00764C54" w:rsidRDefault="00764C54">
            <w:pPr>
              <w:pStyle w:val="a4"/>
            </w:pPr>
            <w:r>
              <w:t>1.</w:t>
            </w:r>
            <w:r>
              <w:rPr>
                <w:rStyle w:val="a6"/>
              </w:rPr>
              <w:t>Психологическая профилактика</w:t>
            </w:r>
            <w:r>
              <w:t xml:space="preserve"> - содействие полноценному социально-профессиональному развитию личности, предупреждение возможных кризисов, личностных и межличностных конфликтов, включая выработку рекомендаций по улучшению социально-профессиональных условий самореализации личности, с учетом формирующихся социально-экономических отношений. Психолого-педагогический аспект профилактических действий в рамках психологического исследования направлен, в первую очередь, на особенности поведения самой потенциальной жертвы, её личность и способы социальной адаптации [2].</w:t>
            </w:r>
            <w:r>
              <w:br/>
              <w:t xml:space="preserve">Основной задачей </w:t>
            </w:r>
            <w:proofErr w:type="spellStart"/>
            <w:r>
              <w:t>психопрофилактики</w:t>
            </w:r>
            <w:proofErr w:type="spellEnd"/>
            <w:r>
              <w:t xml:space="preserve"> является создание условий содействующих адекватному и компетентному реагированию личности на трудности педагогического взаимодействия.</w:t>
            </w:r>
            <w:r>
              <w:br/>
              <w:t xml:space="preserve">Сущность </w:t>
            </w:r>
            <w:proofErr w:type="spellStart"/>
            <w:r>
              <w:t>психопрофилактики</w:t>
            </w:r>
            <w:proofErr w:type="spellEnd"/>
            <w:r>
              <w:t xml:space="preserve"> состоит в создании психолого-педагогическими технологиями условий для предотвращения ситуаций, факторов вызывающих психологические напряжения, стрессы и травмы, а также повышение психологической толерантности (невосприимчивости) к ним. То есть в первую очередь в формировании </w:t>
            </w:r>
            <w:r>
              <w:lastRenderedPageBreak/>
              <w:t xml:space="preserve">стиля безопасного поведения. Предупреждение </w:t>
            </w:r>
            <w:proofErr w:type="spellStart"/>
            <w:r>
              <w:t>виктимных</w:t>
            </w:r>
            <w:proofErr w:type="spellEnd"/>
            <w:r>
              <w:t xml:space="preserve"> ситуаций и снижение психотравмирующего влияния возможно путем использования следующих личностно ориентированных технологий [6]:</w:t>
            </w:r>
          </w:p>
          <w:p w:rsidR="00764C54" w:rsidRDefault="00764C54" w:rsidP="00764C54">
            <w:pPr>
              <w:numPr>
                <w:ilvl w:val="0"/>
                <w:numId w:val="7"/>
              </w:numPr>
              <w:spacing w:before="100" w:beforeAutospacing="1" w:after="100" w:afterAutospacing="1" w:line="240" w:lineRule="auto"/>
            </w:pPr>
            <w:r>
              <w:t>Повышение социально-психологической компетентности педагогов. Осуществляется в ходе проведения семинаров по проблемам психологии личности и деструктивным ее изменениям, профессиональному становлению и росту, проектированию альтернативных сценариев профессиональной жизни.</w:t>
            </w:r>
          </w:p>
          <w:p w:rsidR="00764C54" w:rsidRDefault="00764C54" w:rsidP="00764C54">
            <w:pPr>
              <w:numPr>
                <w:ilvl w:val="0"/>
                <w:numId w:val="7"/>
              </w:numPr>
              <w:spacing w:before="100" w:beforeAutospacing="1" w:after="100" w:afterAutospacing="1" w:line="240" w:lineRule="auto"/>
            </w:pPr>
            <w:r>
              <w:t>Анализ не только самих по себе отдельных качественных и количественных показателей, но и сложных взаимосвязей между ними, отражающих эффективность превентивного воздействия. При этом нормы безопасного поведения должны быть разъяснены и закреплены в соответствующих занятиях.</w:t>
            </w:r>
          </w:p>
          <w:p w:rsidR="00764C54" w:rsidRDefault="00764C54" w:rsidP="00764C54">
            <w:pPr>
              <w:numPr>
                <w:ilvl w:val="0"/>
                <w:numId w:val="7"/>
              </w:numPr>
              <w:spacing w:before="100" w:beforeAutospacing="1" w:after="100" w:afterAutospacing="1" w:line="240" w:lineRule="auto"/>
            </w:pPr>
            <w:r>
              <w:t xml:space="preserve">Личностно ориентированная диагностика, направленная на повышение </w:t>
            </w:r>
            <w:proofErr w:type="spellStart"/>
            <w:r>
              <w:t>аутопсихологической</w:t>
            </w:r>
            <w:proofErr w:type="spellEnd"/>
            <w:r>
              <w:t xml:space="preserve"> компетентности педагогов и определение эмоциональных состояний: социальной </w:t>
            </w:r>
            <w:proofErr w:type="spellStart"/>
            <w:r>
              <w:t>фрустрированности</w:t>
            </w:r>
            <w:proofErr w:type="spellEnd"/>
            <w:r>
              <w:t xml:space="preserve">, выраженности синдрома "эмоционального выгорания", уровня невротизации и </w:t>
            </w:r>
            <w:proofErr w:type="spellStart"/>
            <w:r>
              <w:t>виктимизации</w:t>
            </w:r>
            <w:proofErr w:type="spellEnd"/>
            <w:r>
              <w:t>.</w:t>
            </w:r>
          </w:p>
          <w:p w:rsidR="00764C54" w:rsidRDefault="00764C54" w:rsidP="00764C54">
            <w:pPr>
              <w:numPr>
                <w:ilvl w:val="0"/>
                <w:numId w:val="7"/>
              </w:numPr>
              <w:spacing w:before="100" w:beforeAutospacing="1" w:after="100" w:afterAutospacing="1" w:line="240" w:lineRule="auto"/>
            </w:pPr>
            <w:r>
              <w:t>Вовлечение педагогов в социально и профессионально значимые инновации, повышение квалификации педагогов, стимулирование профессионального роста, личностно ориентированная аттестация, расширение (обогащение) социально-профессиональной компетентности (освоение смежного учебного предмета, разработка инновационного проекта, изучение иностранного языка и др.).</w:t>
            </w:r>
          </w:p>
          <w:p w:rsidR="00764C54" w:rsidRDefault="00764C54">
            <w:pPr>
              <w:pStyle w:val="a4"/>
            </w:pPr>
            <w:r>
              <w:t>2.</w:t>
            </w:r>
            <w:r>
              <w:rPr>
                <w:rStyle w:val="a6"/>
              </w:rPr>
              <w:t xml:space="preserve">Психологическое консультирование </w:t>
            </w:r>
            <w:r>
              <w:t xml:space="preserve">- оказание помощи личности в ее самопознании, адекватной самооценке и адаптации к реальным жизненным условиям, формировании ценностно-мотивационной сферы, преодолении кризисных ситуаций, профессиональных </w:t>
            </w:r>
            <w:proofErr w:type="spellStart"/>
            <w:r>
              <w:t>виктимных</w:t>
            </w:r>
            <w:proofErr w:type="spellEnd"/>
            <w:r>
              <w:t xml:space="preserve"> деформаций, достижении эмоциональной устойчивости, способствующей непрерывному личностному и профессиональному росту и саморазвитию, преодоления «жертвенной позиции».</w:t>
            </w:r>
          </w:p>
          <w:p w:rsidR="00764C54" w:rsidRDefault="00764C54">
            <w:pPr>
              <w:pStyle w:val="a4"/>
            </w:pPr>
            <w:r>
              <w:t xml:space="preserve">3. </w:t>
            </w:r>
            <w:r>
              <w:rPr>
                <w:rStyle w:val="a6"/>
              </w:rPr>
              <w:t xml:space="preserve">Психологическая коррекция </w:t>
            </w:r>
            <w:r>
              <w:t>- активное психолого-педагогическое воздействие, направленное на устранение отклонений в личностном и профессиональном развитии, гармонизацию личности и межличностных отношений.</w:t>
            </w:r>
            <w:r>
              <w:br/>
            </w:r>
            <w:proofErr w:type="spellStart"/>
            <w:r>
              <w:t>Психокоррекция</w:t>
            </w:r>
            <w:proofErr w:type="spellEnd"/>
            <w:r>
              <w:t xml:space="preserve"> производится, если в ходе консультации выявлены отклонения от функциональной нормы в профессиональном поведении личности</w:t>
            </w:r>
          </w:p>
          <w:p w:rsidR="00764C54" w:rsidRDefault="00764C54">
            <w:pPr>
              <w:pStyle w:val="a4"/>
            </w:pPr>
            <w:r>
              <w:t xml:space="preserve">В рамках </w:t>
            </w:r>
            <w:proofErr w:type="spellStart"/>
            <w:r>
              <w:t>психокоррекционного</w:t>
            </w:r>
            <w:proofErr w:type="spellEnd"/>
            <w:r>
              <w:t xml:space="preserve"> направления объектами коррекционной работы выступают, как правило, нормативные предписания, должностные инструкции, </w:t>
            </w:r>
            <w:proofErr w:type="spellStart"/>
            <w:r>
              <w:t>виктимизирующие</w:t>
            </w:r>
            <w:proofErr w:type="spellEnd"/>
            <w:r>
              <w:t xml:space="preserve"> личность педагога, обуславливающие формирования жертвенного стиля педагогического общения, зачастую выражающегося в виде скрытых или открытых конфликтов с учениками, их родителями, в отношениях с коллегами, руководителями.</w:t>
            </w:r>
          </w:p>
          <w:p w:rsidR="00764C54" w:rsidRDefault="00764C54">
            <w:pPr>
              <w:pStyle w:val="a4"/>
            </w:pPr>
            <w:r>
              <w:t xml:space="preserve">4. </w:t>
            </w:r>
            <w:r>
              <w:rPr>
                <w:rStyle w:val="a6"/>
              </w:rPr>
              <w:t>Личностно ориентированная терапия</w:t>
            </w:r>
            <w:r>
              <w:t xml:space="preserve">. </w:t>
            </w:r>
            <w:proofErr w:type="gramStart"/>
            <w:r>
              <w:t xml:space="preserve">Становиться необходимой в ситуации уже возникшей </w:t>
            </w:r>
            <w:proofErr w:type="spellStart"/>
            <w:r>
              <w:t>виктимной</w:t>
            </w:r>
            <w:proofErr w:type="spellEnd"/>
            <w:r>
              <w:t xml:space="preserve"> деформации педагога, будет включать в себя мероприятия, направленные на предупреждение неблагоприятной динамики уже возникших характерологических особенностей </w:t>
            </w:r>
            <w:proofErr w:type="spellStart"/>
            <w:r>
              <w:t>виктимной</w:t>
            </w:r>
            <w:proofErr w:type="spellEnd"/>
            <w:r>
              <w:t xml:space="preserve"> личности, своевременное выявление этих особенностей (диагностика) и купирование их реализации через различные формы </w:t>
            </w:r>
            <w:proofErr w:type="spellStart"/>
            <w:r>
              <w:t>виктимного</w:t>
            </w:r>
            <w:proofErr w:type="spellEnd"/>
            <w:r>
              <w:t xml:space="preserve"> поведения.</w:t>
            </w:r>
            <w:proofErr w:type="gramEnd"/>
            <w:r>
              <w:t xml:space="preserve"> Актуальным в данном контексте является разработка </w:t>
            </w:r>
            <w:proofErr w:type="spellStart"/>
            <w:r>
              <w:t>психотехнологии</w:t>
            </w:r>
            <w:proofErr w:type="spellEnd"/>
            <w:r>
              <w:t xml:space="preserve"> профессионального самосохранения, профессиональной гармонизации личности педагога.</w:t>
            </w:r>
          </w:p>
          <w:p w:rsidR="00764C54" w:rsidRDefault="00764C54">
            <w:pPr>
              <w:pStyle w:val="a4"/>
            </w:pPr>
            <w:r>
              <w:t xml:space="preserve">5. </w:t>
            </w:r>
            <w:r>
              <w:rPr>
                <w:rStyle w:val="a6"/>
              </w:rPr>
              <w:t xml:space="preserve">Психологическая реабилитация педагогов </w:t>
            </w:r>
            <w:r>
              <w:t xml:space="preserve">понимается как процесс, мобилизующий личностные адаптационные механизмы. К реабилитационным </w:t>
            </w:r>
            <w:proofErr w:type="spellStart"/>
            <w:r>
              <w:t>психотехнологиям</w:t>
            </w:r>
            <w:proofErr w:type="spellEnd"/>
            <w:r>
              <w:t xml:space="preserve"> </w:t>
            </w:r>
            <w:r>
              <w:lastRenderedPageBreak/>
              <w:t xml:space="preserve">относятся разного рода психологические тренинги: </w:t>
            </w:r>
            <w:proofErr w:type="spellStart"/>
            <w:r>
              <w:t>транзактный</w:t>
            </w:r>
            <w:proofErr w:type="spellEnd"/>
            <w:r>
              <w:t xml:space="preserve"> анализ, </w:t>
            </w:r>
            <w:proofErr w:type="spellStart"/>
            <w:r>
              <w:t>психодрама</w:t>
            </w:r>
            <w:proofErr w:type="spellEnd"/>
            <w:r>
              <w:t xml:space="preserve">, интеллектуальный тренинг, тренинг рефлексии, ролевая игра и </w:t>
            </w:r>
            <w:proofErr w:type="spellStart"/>
            <w:proofErr w:type="gramStart"/>
            <w:r>
              <w:t>др</w:t>
            </w:r>
            <w:proofErr w:type="spellEnd"/>
            <w:proofErr w:type="gramEnd"/>
            <w:r>
              <w:t xml:space="preserve"> [6].</w:t>
            </w:r>
          </w:p>
          <w:p w:rsidR="00764C54" w:rsidRDefault="00764C54">
            <w:pPr>
              <w:pStyle w:val="a4"/>
            </w:pPr>
            <w:r>
              <w:t xml:space="preserve">В качестве результата данной профилактической и коррекционной работы можно рассматривать создание в учебном заведении психологически безопасной образовательной среды. По данным исследований ряда авторов (Лебедевой О.Е., </w:t>
            </w:r>
            <w:proofErr w:type="spellStart"/>
            <w:r>
              <w:t>Сыманюк</w:t>
            </w:r>
            <w:proofErr w:type="spellEnd"/>
            <w:r>
              <w:t xml:space="preserve"> Э.Э.) хорошая школа, по мнению учащихся, обладает признаком безопасности (школа без опасности насилия, унижения, оскорбления). Для родителей же «хорошая школа» должна обеспечивать безопасность детей, заботиться об их здоровье. [6]</w:t>
            </w:r>
          </w:p>
          <w:p w:rsidR="00764C54" w:rsidRDefault="00764C54">
            <w:pPr>
              <w:pStyle w:val="a4"/>
            </w:pPr>
            <w:r>
              <w:t>Как показатели психологической безопасности образовательной среды в данном исследовании выделяются:</w:t>
            </w:r>
          </w:p>
          <w:p w:rsidR="00764C54" w:rsidRDefault="00764C54" w:rsidP="00764C54">
            <w:pPr>
              <w:numPr>
                <w:ilvl w:val="0"/>
                <w:numId w:val="8"/>
              </w:numPr>
              <w:spacing w:before="100" w:beforeAutospacing="1" w:after="100" w:afterAutospacing="1" w:line="240" w:lineRule="auto"/>
            </w:pPr>
            <w:r>
              <w:t>низкий уровень психологического насилия;</w:t>
            </w:r>
          </w:p>
          <w:p w:rsidR="00764C54" w:rsidRDefault="00764C54" w:rsidP="00764C54">
            <w:pPr>
              <w:numPr>
                <w:ilvl w:val="0"/>
                <w:numId w:val="8"/>
              </w:numPr>
              <w:spacing w:before="100" w:beforeAutospacing="1" w:after="100" w:afterAutospacing="1" w:line="240" w:lineRule="auto"/>
            </w:pPr>
            <w:r>
              <w:t>преобладание диалогической направленности субъектов общения;</w:t>
            </w:r>
          </w:p>
          <w:p w:rsidR="00764C54" w:rsidRDefault="00764C54" w:rsidP="00764C54">
            <w:pPr>
              <w:numPr>
                <w:ilvl w:val="0"/>
                <w:numId w:val="8"/>
              </w:numPr>
              <w:spacing w:before="100" w:beforeAutospacing="1" w:after="100" w:afterAutospacing="1" w:line="240" w:lineRule="auto"/>
            </w:pPr>
            <w:r>
              <w:t>позитивное отношение к основным параметрам образовательной среды у всех ее участников;</w:t>
            </w:r>
          </w:p>
          <w:p w:rsidR="00764C54" w:rsidRDefault="00764C54" w:rsidP="00764C54">
            <w:pPr>
              <w:numPr>
                <w:ilvl w:val="0"/>
                <w:numId w:val="8"/>
              </w:numPr>
              <w:spacing w:before="100" w:beforeAutospacing="1" w:after="100" w:afterAutospacing="1" w:line="240" w:lineRule="auto"/>
            </w:pPr>
            <w:r>
              <w:t xml:space="preserve">преобладание гуманистической </w:t>
            </w:r>
            <w:proofErr w:type="spellStart"/>
            <w:r>
              <w:t>центрации</w:t>
            </w:r>
            <w:proofErr w:type="spellEnd"/>
            <w:r>
              <w:t xml:space="preserve"> у субъектов образовательной среды;</w:t>
            </w:r>
          </w:p>
          <w:p w:rsidR="00764C54" w:rsidRDefault="00764C54" w:rsidP="00764C54">
            <w:pPr>
              <w:numPr>
                <w:ilvl w:val="0"/>
                <w:numId w:val="8"/>
              </w:numPr>
              <w:spacing w:before="100" w:beforeAutospacing="1" w:after="100" w:afterAutospacing="1" w:line="240" w:lineRule="auto"/>
            </w:pPr>
            <w:r>
              <w:t>высокий уровень удовлетворенности школьной средой [5, 6].</w:t>
            </w:r>
          </w:p>
          <w:p w:rsidR="00764C54" w:rsidRDefault="00764C54">
            <w:pPr>
              <w:pStyle w:val="a4"/>
            </w:pPr>
            <w:r>
              <w:t xml:space="preserve">Такая психологически безопасная образовательная среда способствует удовлетворению и развитию социально ориентированных потребностей ребенка, сохранению и повышению его самооценки, обеспечивает более полное раскрытие личностных потенциалов. При этом, по мнению О.Е.Лебедевой, интегральным показателем психологически безопасной школьной среды должно являться переживание эмоционального благополучия всеми субъектами образовательного процесса, которое выступает в качестве необходимого условия эффективного личностно </w:t>
            </w:r>
            <w:proofErr w:type="gramStart"/>
            <w:r>
              <w:t>развития</w:t>
            </w:r>
            <w:proofErr w:type="gramEnd"/>
            <w:r>
              <w:t xml:space="preserve"> как педагога, так и ученика.</w:t>
            </w:r>
          </w:p>
          <w:p w:rsidR="00764C54" w:rsidRDefault="00764C54">
            <w:pPr>
              <w:pStyle w:val="a4"/>
            </w:pPr>
            <w:r>
              <w:t xml:space="preserve">Таким </w:t>
            </w:r>
            <w:proofErr w:type="gramStart"/>
            <w:r>
              <w:t>образом</w:t>
            </w:r>
            <w:proofErr w:type="gramEnd"/>
            <w:r>
              <w:t xml:space="preserve"> профилактика </w:t>
            </w:r>
            <w:proofErr w:type="spellStart"/>
            <w:r>
              <w:t>виктимной</w:t>
            </w:r>
            <w:proofErr w:type="spellEnd"/>
            <w:r>
              <w:t xml:space="preserve"> </w:t>
            </w:r>
            <w:proofErr w:type="spellStart"/>
            <w:r>
              <w:t>дезадаптации</w:t>
            </w:r>
            <w:proofErr w:type="spellEnd"/>
            <w:r>
              <w:t xml:space="preserve"> педагогов учебного заведения будет влиять на целый ряд компонентов, в первую очередь помогать актуализации личности самого педагога, формировать у него чувство профессиональной компетентности и удовлетворенности трудом. </w:t>
            </w:r>
            <w:proofErr w:type="gramStart"/>
            <w:r>
              <w:t>Во-вторых</w:t>
            </w:r>
            <w:proofErr w:type="gramEnd"/>
            <w:r>
              <w:t xml:space="preserve"> способствовать формированию здоровой, активно созидающей и социально адаптированной личности учащегося.</w:t>
            </w:r>
          </w:p>
          <w:p w:rsidR="00764C54" w:rsidRDefault="00764C54">
            <w:pPr>
              <w:pStyle w:val="3"/>
            </w:pPr>
            <w:r>
              <w:t>Литература.</w:t>
            </w:r>
          </w:p>
          <w:p w:rsidR="00764C54" w:rsidRDefault="00764C54" w:rsidP="00764C54">
            <w:pPr>
              <w:numPr>
                <w:ilvl w:val="0"/>
                <w:numId w:val="9"/>
              </w:numPr>
              <w:spacing w:before="100" w:beforeAutospacing="1" w:after="100" w:afterAutospacing="1" w:line="240" w:lineRule="auto"/>
            </w:pPr>
            <w:proofErr w:type="spellStart"/>
            <w:r>
              <w:t>Безносов</w:t>
            </w:r>
            <w:proofErr w:type="spellEnd"/>
            <w:r>
              <w:t xml:space="preserve"> С.П. Профессиональная деформация личности. СПб</w:t>
            </w:r>
            <w:proofErr w:type="gramStart"/>
            <w:r>
              <w:t xml:space="preserve">.: </w:t>
            </w:r>
            <w:proofErr w:type="gramEnd"/>
            <w:r>
              <w:t>Речь, 2004.</w:t>
            </w:r>
          </w:p>
          <w:p w:rsidR="00764C54" w:rsidRDefault="00764C54" w:rsidP="00764C54">
            <w:pPr>
              <w:numPr>
                <w:ilvl w:val="0"/>
                <w:numId w:val="9"/>
              </w:numPr>
              <w:spacing w:before="100" w:beforeAutospacing="1" w:after="100" w:afterAutospacing="1" w:line="240" w:lineRule="auto"/>
            </w:pPr>
            <w:r>
              <w:t>Герасимов В.Н. Основы превентивной педагогики М., 1995.</w:t>
            </w:r>
          </w:p>
          <w:p w:rsidR="00764C54" w:rsidRDefault="00764C54" w:rsidP="00764C54">
            <w:pPr>
              <w:numPr>
                <w:ilvl w:val="0"/>
                <w:numId w:val="9"/>
              </w:numPr>
              <w:spacing w:before="100" w:beforeAutospacing="1" w:after="100" w:afterAutospacing="1" w:line="240" w:lineRule="auto"/>
            </w:pPr>
            <w:r>
              <w:t>Грановская Ф.М. Элементы практической психологии. Л.: ЛГУ, 1984</w:t>
            </w:r>
          </w:p>
          <w:p w:rsidR="00764C54" w:rsidRDefault="00764C54" w:rsidP="00764C54">
            <w:pPr>
              <w:numPr>
                <w:ilvl w:val="0"/>
                <w:numId w:val="9"/>
              </w:numPr>
              <w:spacing w:before="100" w:beforeAutospacing="1" w:after="100" w:afterAutospacing="1" w:line="240" w:lineRule="auto"/>
            </w:pPr>
            <w:proofErr w:type="spellStart"/>
            <w:r>
              <w:t>Зеер</w:t>
            </w:r>
            <w:proofErr w:type="spellEnd"/>
            <w:r>
              <w:t xml:space="preserve"> Э.Ф. Психология профессионального образования</w:t>
            </w:r>
            <w:proofErr w:type="gramStart"/>
            <w:r>
              <w:t xml:space="preserve">., </w:t>
            </w:r>
            <w:proofErr w:type="gramEnd"/>
            <w:r>
              <w:t>М.- Воронеж, 2003.</w:t>
            </w:r>
          </w:p>
          <w:p w:rsidR="00764C54" w:rsidRDefault="00764C54" w:rsidP="00764C54">
            <w:pPr>
              <w:numPr>
                <w:ilvl w:val="0"/>
                <w:numId w:val="9"/>
              </w:numPr>
              <w:spacing w:before="100" w:beforeAutospacing="1" w:after="100" w:afterAutospacing="1" w:line="240" w:lineRule="auto"/>
            </w:pPr>
            <w:r>
              <w:t>Секач М.Ф. Психология здоровья.- М.: Академический проект, 2003.</w:t>
            </w:r>
          </w:p>
          <w:p w:rsidR="00764C54" w:rsidRDefault="00764C54" w:rsidP="00764C54">
            <w:pPr>
              <w:numPr>
                <w:ilvl w:val="0"/>
                <w:numId w:val="9"/>
              </w:numPr>
              <w:spacing w:before="100" w:beforeAutospacing="1" w:after="100" w:afterAutospacing="1" w:line="240" w:lineRule="auto"/>
              <w:rPr>
                <w:sz w:val="24"/>
                <w:szCs w:val="24"/>
              </w:rPr>
            </w:pPr>
            <w:proofErr w:type="spellStart"/>
            <w:r>
              <w:t>Сыманюк</w:t>
            </w:r>
            <w:proofErr w:type="spellEnd"/>
            <w:r>
              <w:t xml:space="preserve"> Э.Э. Психологическая безопасность образовательной среды.2004</w:t>
            </w:r>
          </w:p>
        </w:tc>
      </w:tr>
    </w:tbl>
    <w:p w:rsidR="00963460" w:rsidRDefault="00C02941">
      <w:r>
        <w:rPr>
          <w:rStyle w:val="a5"/>
        </w:rPr>
        <w:lastRenderedPageBreak/>
        <w:t>ИНСТИТУТ КОНСУЛЬТИРОВАНИЯ</w:t>
      </w:r>
      <w:r w:rsidRPr="00C02941">
        <w:t xml:space="preserve"> </w:t>
      </w:r>
      <w:r>
        <w:t xml:space="preserve">  </w:t>
      </w:r>
      <w:r w:rsidRPr="00C02941">
        <w:t xml:space="preserve">                                                                                                                </w:t>
      </w:r>
      <w:r>
        <w:rPr>
          <w:rStyle w:val="a5"/>
        </w:rPr>
        <w:t>Офис:</w:t>
      </w:r>
      <w:r>
        <w:br/>
        <w:t xml:space="preserve">г.Новосибирск, ул. </w:t>
      </w:r>
      <w:proofErr w:type="spellStart"/>
      <w:r>
        <w:t>Б.Богаткова</w:t>
      </w:r>
      <w:proofErr w:type="spellEnd"/>
      <w:r>
        <w:t>, 24</w:t>
      </w:r>
      <w:r>
        <w:br/>
        <w:t>(383)214-28-84, 266-34-88</w:t>
      </w:r>
      <w:r>
        <w:br/>
      </w:r>
      <w:hyperlink r:id="rId15" w:history="1">
        <w:r>
          <w:rPr>
            <w:rStyle w:val="a3"/>
          </w:rPr>
          <w:t>info@obrazovanie9.ru</w:t>
        </w:r>
      </w:hyperlink>
      <w:r>
        <w:br/>
      </w:r>
      <w:r>
        <w:br/>
      </w:r>
      <w:r>
        <w:br/>
        <w:t> </w:t>
      </w:r>
    </w:p>
    <w:sectPr w:rsidR="00963460" w:rsidSect="00963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73A"/>
    <w:multiLevelType w:val="multilevel"/>
    <w:tmpl w:val="9A30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F7E1E"/>
    <w:multiLevelType w:val="multilevel"/>
    <w:tmpl w:val="22F8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85985"/>
    <w:multiLevelType w:val="multilevel"/>
    <w:tmpl w:val="13AE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616AE"/>
    <w:multiLevelType w:val="multilevel"/>
    <w:tmpl w:val="70BC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A13C2"/>
    <w:multiLevelType w:val="multilevel"/>
    <w:tmpl w:val="6C5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9529A"/>
    <w:multiLevelType w:val="multilevel"/>
    <w:tmpl w:val="4954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400D2"/>
    <w:multiLevelType w:val="multilevel"/>
    <w:tmpl w:val="5014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E13551"/>
    <w:multiLevelType w:val="multilevel"/>
    <w:tmpl w:val="5C6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15A30"/>
    <w:multiLevelType w:val="multilevel"/>
    <w:tmpl w:val="4F4A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2"/>
  </w:num>
  <w:num w:numId="5">
    <w:abstractNumId w:val="6"/>
  </w:num>
  <w:num w:numId="6">
    <w:abstractNumId w:val="5"/>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941"/>
    <w:rsid w:val="00764C54"/>
    <w:rsid w:val="00963460"/>
    <w:rsid w:val="009E1904"/>
    <w:rsid w:val="00AB3758"/>
    <w:rsid w:val="00B93722"/>
    <w:rsid w:val="00C02941"/>
    <w:rsid w:val="00E61BE9"/>
    <w:rsid w:val="00F1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60"/>
  </w:style>
  <w:style w:type="paragraph" w:styleId="3">
    <w:name w:val="heading 3"/>
    <w:basedOn w:val="a"/>
    <w:next w:val="a"/>
    <w:link w:val="30"/>
    <w:uiPriority w:val="9"/>
    <w:semiHidden/>
    <w:unhideWhenUsed/>
    <w:qFormat/>
    <w:rsid w:val="00C029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029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0294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02941"/>
    <w:rPr>
      <w:color w:val="0000FF"/>
      <w:u w:val="single"/>
    </w:rPr>
  </w:style>
  <w:style w:type="paragraph" w:styleId="a4">
    <w:name w:val="Normal (Web)"/>
    <w:basedOn w:val="a"/>
    <w:uiPriority w:val="99"/>
    <w:semiHidden/>
    <w:unhideWhenUsed/>
    <w:rsid w:val="00C02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941"/>
    <w:rPr>
      <w:b/>
      <w:bCs/>
    </w:rPr>
  </w:style>
  <w:style w:type="character" w:styleId="a6">
    <w:name w:val="Emphasis"/>
    <w:basedOn w:val="a0"/>
    <w:uiPriority w:val="20"/>
    <w:qFormat/>
    <w:rsid w:val="00C02941"/>
    <w:rPr>
      <w:i/>
      <w:iCs/>
    </w:rPr>
  </w:style>
  <w:style w:type="paragraph" w:styleId="a7">
    <w:name w:val="Balloon Text"/>
    <w:basedOn w:val="a"/>
    <w:link w:val="a8"/>
    <w:uiPriority w:val="99"/>
    <w:semiHidden/>
    <w:unhideWhenUsed/>
    <w:rsid w:val="00C02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941"/>
    <w:rPr>
      <w:rFonts w:ascii="Tahoma" w:hAnsi="Tahoma" w:cs="Tahoma"/>
      <w:sz w:val="16"/>
      <w:szCs w:val="16"/>
    </w:rPr>
  </w:style>
  <w:style w:type="character" w:customStyle="1" w:styleId="30">
    <w:name w:val="Заголовок 3 Знак"/>
    <w:basedOn w:val="a0"/>
    <w:link w:val="3"/>
    <w:uiPriority w:val="9"/>
    <w:semiHidden/>
    <w:rsid w:val="00C0294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4379367">
      <w:bodyDiv w:val="1"/>
      <w:marLeft w:val="0"/>
      <w:marRight w:val="0"/>
      <w:marTop w:val="0"/>
      <w:marBottom w:val="0"/>
      <w:divBdr>
        <w:top w:val="none" w:sz="0" w:space="0" w:color="auto"/>
        <w:left w:val="none" w:sz="0" w:space="0" w:color="auto"/>
        <w:bottom w:val="none" w:sz="0" w:space="0" w:color="auto"/>
        <w:right w:val="none" w:sz="0" w:space="0" w:color="auto"/>
      </w:divBdr>
    </w:div>
    <w:div w:id="1126198004">
      <w:bodyDiv w:val="1"/>
      <w:marLeft w:val="0"/>
      <w:marRight w:val="0"/>
      <w:marTop w:val="0"/>
      <w:marBottom w:val="0"/>
      <w:divBdr>
        <w:top w:val="none" w:sz="0" w:space="0" w:color="auto"/>
        <w:left w:val="none" w:sz="0" w:space="0" w:color="auto"/>
        <w:bottom w:val="none" w:sz="0" w:space="0" w:color="auto"/>
        <w:right w:val="none" w:sz="0" w:space="0" w:color="auto"/>
      </w:divBdr>
    </w:div>
    <w:div w:id="1415932521">
      <w:bodyDiv w:val="1"/>
      <w:marLeft w:val="0"/>
      <w:marRight w:val="0"/>
      <w:marTop w:val="0"/>
      <w:marBottom w:val="0"/>
      <w:divBdr>
        <w:top w:val="none" w:sz="0" w:space="0" w:color="auto"/>
        <w:left w:val="none" w:sz="0" w:space="0" w:color="auto"/>
        <w:bottom w:val="none" w:sz="0" w:space="0" w:color="auto"/>
        <w:right w:val="none" w:sz="0" w:space="0" w:color="auto"/>
      </w:divBdr>
      <w:divsChild>
        <w:div w:id="1361783600">
          <w:marLeft w:val="0"/>
          <w:marRight w:val="0"/>
          <w:marTop w:val="0"/>
          <w:marBottom w:val="0"/>
          <w:divBdr>
            <w:top w:val="none" w:sz="0" w:space="0" w:color="auto"/>
            <w:left w:val="none" w:sz="0" w:space="0" w:color="auto"/>
            <w:bottom w:val="none" w:sz="0" w:space="0" w:color="auto"/>
            <w:right w:val="none" w:sz="0" w:space="0" w:color="auto"/>
          </w:divBdr>
          <w:divsChild>
            <w:div w:id="1017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4565">
      <w:bodyDiv w:val="1"/>
      <w:marLeft w:val="0"/>
      <w:marRight w:val="0"/>
      <w:marTop w:val="0"/>
      <w:marBottom w:val="0"/>
      <w:divBdr>
        <w:top w:val="none" w:sz="0" w:space="0" w:color="auto"/>
        <w:left w:val="none" w:sz="0" w:space="0" w:color="auto"/>
        <w:bottom w:val="none" w:sz="0" w:space="0" w:color="auto"/>
        <w:right w:val="none" w:sz="0" w:space="0" w:color="auto"/>
      </w:divBdr>
      <w:divsChild>
        <w:div w:id="1496067779">
          <w:marLeft w:val="0"/>
          <w:marRight w:val="0"/>
          <w:marTop w:val="0"/>
          <w:marBottom w:val="0"/>
          <w:divBdr>
            <w:top w:val="none" w:sz="0" w:space="0" w:color="auto"/>
            <w:left w:val="none" w:sz="0" w:space="0" w:color="auto"/>
            <w:bottom w:val="none" w:sz="0" w:space="0" w:color="auto"/>
            <w:right w:val="none" w:sz="0" w:space="0" w:color="auto"/>
          </w:divBdr>
        </w:div>
        <w:div w:id="1905867167">
          <w:marLeft w:val="0"/>
          <w:marRight w:val="0"/>
          <w:marTop w:val="0"/>
          <w:marBottom w:val="0"/>
          <w:divBdr>
            <w:top w:val="none" w:sz="0" w:space="0" w:color="auto"/>
            <w:left w:val="none" w:sz="0" w:space="0" w:color="auto"/>
            <w:bottom w:val="none" w:sz="0" w:space="0" w:color="auto"/>
            <w:right w:val="none" w:sz="0" w:space="0" w:color="auto"/>
          </w:divBdr>
        </w:div>
        <w:div w:id="815491461">
          <w:marLeft w:val="0"/>
          <w:marRight w:val="0"/>
          <w:marTop w:val="0"/>
          <w:marBottom w:val="0"/>
          <w:divBdr>
            <w:top w:val="none" w:sz="0" w:space="0" w:color="auto"/>
            <w:left w:val="none" w:sz="0" w:space="0" w:color="auto"/>
            <w:bottom w:val="none" w:sz="0" w:space="0" w:color="auto"/>
            <w:right w:val="none" w:sz="0" w:space="0" w:color="auto"/>
          </w:divBdr>
        </w:div>
        <w:div w:id="1003973653">
          <w:marLeft w:val="0"/>
          <w:marRight w:val="0"/>
          <w:marTop w:val="0"/>
          <w:marBottom w:val="0"/>
          <w:divBdr>
            <w:top w:val="none" w:sz="0" w:space="0" w:color="auto"/>
            <w:left w:val="none" w:sz="0" w:space="0" w:color="auto"/>
            <w:bottom w:val="none" w:sz="0" w:space="0" w:color="auto"/>
            <w:right w:val="none" w:sz="0" w:space="0" w:color="auto"/>
          </w:divBdr>
        </w:div>
        <w:div w:id="278075453">
          <w:marLeft w:val="0"/>
          <w:marRight w:val="0"/>
          <w:marTop w:val="0"/>
          <w:marBottom w:val="0"/>
          <w:divBdr>
            <w:top w:val="none" w:sz="0" w:space="0" w:color="auto"/>
            <w:left w:val="none" w:sz="0" w:space="0" w:color="auto"/>
            <w:bottom w:val="none" w:sz="0" w:space="0" w:color="auto"/>
            <w:right w:val="none" w:sz="0" w:space="0" w:color="auto"/>
          </w:divBdr>
        </w:div>
        <w:div w:id="1947882119">
          <w:marLeft w:val="0"/>
          <w:marRight w:val="0"/>
          <w:marTop w:val="0"/>
          <w:marBottom w:val="0"/>
          <w:divBdr>
            <w:top w:val="none" w:sz="0" w:space="0" w:color="auto"/>
            <w:left w:val="none" w:sz="0" w:space="0" w:color="auto"/>
            <w:bottom w:val="none" w:sz="0" w:space="0" w:color="auto"/>
            <w:right w:val="none" w:sz="0" w:space="0" w:color="auto"/>
          </w:divBdr>
        </w:div>
        <w:div w:id="576481769">
          <w:marLeft w:val="0"/>
          <w:marRight w:val="0"/>
          <w:marTop w:val="0"/>
          <w:marBottom w:val="0"/>
          <w:divBdr>
            <w:top w:val="none" w:sz="0" w:space="0" w:color="auto"/>
            <w:left w:val="none" w:sz="0" w:space="0" w:color="auto"/>
            <w:bottom w:val="none" w:sz="0" w:space="0" w:color="auto"/>
            <w:right w:val="none" w:sz="0" w:space="0" w:color="auto"/>
          </w:divBdr>
        </w:div>
        <w:div w:id="607737097">
          <w:marLeft w:val="0"/>
          <w:marRight w:val="0"/>
          <w:marTop w:val="0"/>
          <w:marBottom w:val="0"/>
          <w:divBdr>
            <w:top w:val="none" w:sz="0" w:space="0" w:color="auto"/>
            <w:left w:val="none" w:sz="0" w:space="0" w:color="auto"/>
            <w:bottom w:val="none" w:sz="0" w:space="0" w:color="auto"/>
            <w:right w:val="none" w:sz="0" w:space="0" w:color="auto"/>
          </w:divBdr>
        </w:div>
        <w:div w:id="1662999897">
          <w:marLeft w:val="0"/>
          <w:marRight w:val="0"/>
          <w:marTop w:val="0"/>
          <w:marBottom w:val="0"/>
          <w:divBdr>
            <w:top w:val="none" w:sz="0" w:space="0" w:color="auto"/>
            <w:left w:val="none" w:sz="0" w:space="0" w:color="auto"/>
            <w:bottom w:val="none" w:sz="0" w:space="0" w:color="auto"/>
            <w:right w:val="none" w:sz="0" w:space="0" w:color="auto"/>
          </w:divBdr>
        </w:div>
        <w:div w:id="1436511341">
          <w:marLeft w:val="0"/>
          <w:marRight w:val="0"/>
          <w:marTop w:val="0"/>
          <w:marBottom w:val="0"/>
          <w:divBdr>
            <w:top w:val="none" w:sz="0" w:space="0" w:color="auto"/>
            <w:left w:val="none" w:sz="0" w:space="0" w:color="auto"/>
            <w:bottom w:val="none" w:sz="0" w:space="0" w:color="auto"/>
            <w:right w:val="none" w:sz="0" w:space="0" w:color="auto"/>
          </w:divBdr>
        </w:div>
        <w:div w:id="1045179417">
          <w:marLeft w:val="0"/>
          <w:marRight w:val="0"/>
          <w:marTop w:val="0"/>
          <w:marBottom w:val="0"/>
          <w:divBdr>
            <w:top w:val="none" w:sz="0" w:space="0" w:color="auto"/>
            <w:left w:val="none" w:sz="0" w:space="0" w:color="auto"/>
            <w:bottom w:val="none" w:sz="0" w:space="0" w:color="auto"/>
            <w:right w:val="none" w:sz="0" w:space="0" w:color="auto"/>
          </w:divBdr>
        </w:div>
        <w:div w:id="1472022449">
          <w:marLeft w:val="0"/>
          <w:marRight w:val="0"/>
          <w:marTop w:val="0"/>
          <w:marBottom w:val="0"/>
          <w:divBdr>
            <w:top w:val="none" w:sz="0" w:space="0" w:color="auto"/>
            <w:left w:val="none" w:sz="0" w:space="0" w:color="auto"/>
            <w:bottom w:val="none" w:sz="0" w:space="0" w:color="auto"/>
            <w:right w:val="none" w:sz="0" w:space="0" w:color="auto"/>
          </w:divBdr>
        </w:div>
        <w:div w:id="1669942064">
          <w:marLeft w:val="0"/>
          <w:marRight w:val="0"/>
          <w:marTop w:val="0"/>
          <w:marBottom w:val="0"/>
          <w:divBdr>
            <w:top w:val="none" w:sz="0" w:space="0" w:color="auto"/>
            <w:left w:val="none" w:sz="0" w:space="0" w:color="auto"/>
            <w:bottom w:val="none" w:sz="0" w:space="0" w:color="auto"/>
            <w:right w:val="none" w:sz="0" w:space="0" w:color="auto"/>
          </w:divBdr>
        </w:div>
        <w:div w:id="249508450">
          <w:marLeft w:val="0"/>
          <w:marRight w:val="0"/>
          <w:marTop w:val="0"/>
          <w:marBottom w:val="0"/>
          <w:divBdr>
            <w:top w:val="none" w:sz="0" w:space="0" w:color="auto"/>
            <w:left w:val="none" w:sz="0" w:space="0" w:color="auto"/>
            <w:bottom w:val="none" w:sz="0" w:space="0" w:color="auto"/>
            <w:right w:val="none" w:sz="0" w:space="0" w:color="auto"/>
          </w:divBdr>
        </w:div>
        <w:div w:id="1810130157">
          <w:marLeft w:val="0"/>
          <w:marRight w:val="0"/>
          <w:marTop w:val="0"/>
          <w:marBottom w:val="0"/>
          <w:divBdr>
            <w:top w:val="none" w:sz="0" w:space="0" w:color="auto"/>
            <w:left w:val="none" w:sz="0" w:space="0" w:color="auto"/>
            <w:bottom w:val="none" w:sz="0" w:space="0" w:color="auto"/>
            <w:right w:val="none" w:sz="0" w:space="0" w:color="auto"/>
          </w:divBdr>
        </w:div>
        <w:div w:id="275912825">
          <w:marLeft w:val="0"/>
          <w:marRight w:val="0"/>
          <w:marTop w:val="0"/>
          <w:marBottom w:val="0"/>
          <w:divBdr>
            <w:top w:val="none" w:sz="0" w:space="0" w:color="auto"/>
            <w:left w:val="none" w:sz="0" w:space="0" w:color="auto"/>
            <w:bottom w:val="none" w:sz="0" w:space="0" w:color="auto"/>
            <w:right w:val="none" w:sz="0" w:space="0" w:color="auto"/>
          </w:divBdr>
        </w:div>
        <w:div w:id="1845784806">
          <w:marLeft w:val="0"/>
          <w:marRight w:val="0"/>
          <w:marTop w:val="0"/>
          <w:marBottom w:val="0"/>
          <w:divBdr>
            <w:top w:val="none" w:sz="0" w:space="0" w:color="auto"/>
            <w:left w:val="none" w:sz="0" w:space="0" w:color="auto"/>
            <w:bottom w:val="none" w:sz="0" w:space="0" w:color="auto"/>
            <w:right w:val="none" w:sz="0" w:space="0" w:color="auto"/>
          </w:divBdr>
        </w:div>
        <w:div w:id="1102843688">
          <w:marLeft w:val="0"/>
          <w:marRight w:val="0"/>
          <w:marTop w:val="0"/>
          <w:marBottom w:val="0"/>
          <w:divBdr>
            <w:top w:val="none" w:sz="0" w:space="0" w:color="auto"/>
            <w:left w:val="none" w:sz="0" w:space="0" w:color="auto"/>
            <w:bottom w:val="none" w:sz="0" w:space="0" w:color="auto"/>
            <w:right w:val="none" w:sz="0" w:space="0" w:color="auto"/>
          </w:divBdr>
        </w:div>
        <w:div w:id="265231919">
          <w:marLeft w:val="0"/>
          <w:marRight w:val="0"/>
          <w:marTop w:val="0"/>
          <w:marBottom w:val="0"/>
          <w:divBdr>
            <w:top w:val="none" w:sz="0" w:space="0" w:color="auto"/>
            <w:left w:val="none" w:sz="0" w:space="0" w:color="auto"/>
            <w:bottom w:val="none" w:sz="0" w:space="0" w:color="auto"/>
            <w:right w:val="none" w:sz="0" w:space="0" w:color="auto"/>
          </w:divBdr>
        </w:div>
        <w:div w:id="250965696">
          <w:marLeft w:val="0"/>
          <w:marRight w:val="0"/>
          <w:marTop w:val="0"/>
          <w:marBottom w:val="0"/>
          <w:divBdr>
            <w:top w:val="none" w:sz="0" w:space="0" w:color="auto"/>
            <w:left w:val="none" w:sz="0" w:space="0" w:color="auto"/>
            <w:bottom w:val="none" w:sz="0" w:space="0" w:color="auto"/>
            <w:right w:val="none" w:sz="0" w:space="0" w:color="auto"/>
          </w:divBdr>
        </w:div>
        <w:div w:id="1675065099">
          <w:marLeft w:val="0"/>
          <w:marRight w:val="0"/>
          <w:marTop w:val="0"/>
          <w:marBottom w:val="0"/>
          <w:divBdr>
            <w:top w:val="none" w:sz="0" w:space="0" w:color="auto"/>
            <w:left w:val="none" w:sz="0" w:space="0" w:color="auto"/>
            <w:bottom w:val="none" w:sz="0" w:space="0" w:color="auto"/>
            <w:right w:val="none" w:sz="0" w:space="0" w:color="auto"/>
          </w:divBdr>
        </w:div>
        <w:div w:id="156696774">
          <w:marLeft w:val="0"/>
          <w:marRight w:val="0"/>
          <w:marTop w:val="0"/>
          <w:marBottom w:val="0"/>
          <w:divBdr>
            <w:top w:val="none" w:sz="0" w:space="0" w:color="auto"/>
            <w:left w:val="none" w:sz="0" w:space="0" w:color="auto"/>
            <w:bottom w:val="none" w:sz="0" w:space="0" w:color="auto"/>
            <w:right w:val="none" w:sz="0" w:space="0" w:color="auto"/>
          </w:divBdr>
        </w:div>
        <w:div w:id="956763769">
          <w:marLeft w:val="0"/>
          <w:marRight w:val="0"/>
          <w:marTop w:val="0"/>
          <w:marBottom w:val="0"/>
          <w:divBdr>
            <w:top w:val="none" w:sz="0" w:space="0" w:color="auto"/>
            <w:left w:val="none" w:sz="0" w:space="0" w:color="auto"/>
            <w:bottom w:val="none" w:sz="0" w:space="0" w:color="auto"/>
            <w:right w:val="none" w:sz="0" w:space="0" w:color="auto"/>
          </w:divBdr>
        </w:div>
        <w:div w:id="1231115197">
          <w:marLeft w:val="0"/>
          <w:marRight w:val="0"/>
          <w:marTop w:val="0"/>
          <w:marBottom w:val="0"/>
          <w:divBdr>
            <w:top w:val="none" w:sz="0" w:space="0" w:color="auto"/>
            <w:left w:val="none" w:sz="0" w:space="0" w:color="auto"/>
            <w:bottom w:val="none" w:sz="0" w:space="0" w:color="auto"/>
            <w:right w:val="none" w:sz="0" w:space="0" w:color="auto"/>
          </w:divBdr>
        </w:div>
        <w:div w:id="367724603">
          <w:marLeft w:val="0"/>
          <w:marRight w:val="0"/>
          <w:marTop w:val="0"/>
          <w:marBottom w:val="0"/>
          <w:divBdr>
            <w:top w:val="none" w:sz="0" w:space="0" w:color="auto"/>
            <w:left w:val="none" w:sz="0" w:space="0" w:color="auto"/>
            <w:bottom w:val="none" w:sz="0" w:space="0" w:color="auto"/>
            <w:right w:val="none" w:sz="0" w:space="0" w:color="auto"/>
          </w:divBdr>
        </w:div>
        <w:div w:id="1417677844">
          <w:marLeft w:val="0"/>
          <w:marRight w:val="0"/>
          <w:marTop w:val="0"/>
          <w:marBottom w:val="0"/>
          <w:divBdr>
            <w:top w:val="none" w:sz="0" w:space="0" w:color="auto"/>
            <w:left w:val="none" w:sz="0" w:space="0" w:color="auto"/>
            <w:bottom w:val="none" w:sz="0" w:space="0" w:color="auto"/>
            <w:right w:val="none" w:sz="0" w:space="0" w:color="auto"/>
          </w:divBdr>
        </w:div>
        <w:div w:id="1518150803">
          <w:marLeft w:val="0"/>
          <w:marRight w:val="0"/>
          <w:marTop w:val="0"/>
          <w:marBottom w:val="0"/>
          <w:divBdr>
            <w:top w:val="none" w:sz="0" w:space="0" w:color="auto"/>
            <w:left w:val="none" w:sz="0" w:space="0" w:color="auto"/>
            <w:bottom w:val="none" w:sz="0" w:space="0" w:color="auto"/>
            <w:right w:val="none" w:sz="0" w:space="0" w:color="auto"/>
          </w:divBdr>
        </w:div>
        <w:div w:id="488013577">
          <w:marLeft w:val="0"/>
          <w:marRight w:val="0"/>
          <w:marTop w:val="0"/>
          <w:marBottom w:val="0"/>
          <w:divBdr>
            <w:top w:val="none" w:sz="0" w:space="0" w:color="auto"/>
            <w:left w:val="none" w:sz="0" w:space="0" w:color="auto"/>
            <w:bottom w:val="none" w:sz="0" w:space="0" w:color="auto"/>
            <w:right w:val="none" w:sz="0" w:space="0" w:color="auto"/>
          </w:divBdr>
        </w:div>
        <w:div w:id="1118835723">
          <w:marLeft w:val="0"/>
          <w:marRight w:val="0"/>
          <w:marTop w:val="0"/>
          <w:marBottom w:val="0"/>
          <w:divBdr>
            <w:top w:val="none" w:sz="0" w:space="0" w:color="auto"/>
            <w:left w:val="none" w:sz="0" w:space="0" w:color="auto"/>
            <w:bottom w:val="none" w:sz="0" w:space="0" w:color="auto"/>
            <w:right w:val="none" w:sz="0" w:space="0" w:color="auto"/>
          </w:divBdr>
        </w:div>
        <w:div w:id="1840998885">
          <w:marLeft w:val="0"/>
          <w:marRight w:val="0"/>
          <w:marTop w:val="0"/>
          <w:marBottom w:val="0"/>
          <w:divBdr>
            <w:top w:val="none" w:sz="0" w:space="0" w:color="auto"/>
            <w:left w:val="none" w:sz="0" w:space="0" w:color="auto"/>
            <w:bottom w:val="none" w:sz="0" w:space="0" w:color="auto"/>
            <w:right w:val="none" w:sz="0" w:space="0" w:color="auto"/>
          </w:divBdr>
        </w:div>
        <w:div w:id="803041016">
          <w:marLeft w:val="0"/>
          <w:marRight w:val="0"/>
          <w:marTop w:val="0"/>
          <w:marBottom w:val="0"/>
          <w:divBdr>
            <w:top w:val="none" w:sz="0" w:space="0" w:color="auto"/>
            <w:left w:val="none" w:sz="0" w:space="0" w:color="auto"/>
            <w:bottom w:val="none" w:sz="0" w:space="0" w:color="auto"/>
            <w:right w:val="none" w:sz="0" w:space="0" w:color="auto"/>
          </w:divBdr>
        </w:div>
        <w:div w:id="1299457470">
          <w:marLeft w:val="0"/>
          <w:marRight w:val="0"/>
          <w:marTop w:val="0"/>
          <w:marBottom w:val="0"/>
          <w:divBdr>
            <w:top w:val="none" w:sz="0" w:space="0" w:color="auto"/>
            <w:left w:val="none" w:sz="0" w:space="0" w:color="auto"/>
            <w:bottom w:val="none" w:sz="0" w:space="0" w:color="auto"/>
            <w:right w:val="none" w:sz="0" w:space="0" w:color="auto"/>
          </w:divBdr>
        </w:div>
        <w:div w:id="74673006">
          <w:marLeft w:val="0"/>
          <w:marRight w:val="0"/>
          <w:marTop w:val="0"/>
          <w:marBottom w:val="0"/>
          <w:divBdr>
            <w:top w:val="none" w:sz="0" w:space="0" w:color="auto"/>
            <w:left w:val="none" w:sz="0" w:space="0" w:color="auto"/>
            <w:bottom w:val="none" w:sz="0" w:space="0" w:color="auto"/>
            <w:right w:val="none" w:sz="0" w:space="0" w:color="auto"/>
          </w:divBdr>
        </w:div>
        <w:div w:id="270210267">
          <w:marLeft w:val="0"/>
          <w:marRight w:val="0"/>
          <w:marTop w:val="0"/>
          <w:marBottom w:val="0"/>
          <w:divBdr>
            <w:top w:val="none" w:sz="0" w:space="0" w:color="auto"/>
            <w:left w:val="none" w:sz="0" w:space="0" w:color="auto"/>
            <w:bottom w:val="none" w:sz="0" w:space="0" w:color="auto"/>
            <w:right w:val="none" w:sz="0" w:space="0" w:color="auto"/>
          </w:divBdr>
        </w:div>
        <w:div w:id="648292476">
          <w:marLeft w:val="0"/>
          <w:marRight w:val="0"/>
          <w:marTop w:val="0"/>
          <w:marBottom w:val="0"/>
          <w:divBdr>
            <w:top w:val="none" w:sz="0" w:space="0" w:color="auto"/>
            <w:left w:val="none" w:sz="0" w:space="0" w:color="auto"/>
            <w:bottom w:val="none" w:sz="0" w:space="0" w:color="auto"/>
            <w:right w:val="none" w:sz="0" w:space="0" w:color="auto"/>
          </w:divBdr>
        </w:div>
        <w:div w:id="944264300">
          <w:marLeft w:val="0"/>
          <w:marRight w:val="0"/>
          <w:marTop w:val="0"/>
          <w:marBottom w:val="0"/>
          <w:divBdr>
            <w:top w:val="none" w:sz="0" w:space="0" w:color="auto"/>
            <w:left w:val="none" w:sz="0" w:space="0" w:color="auto"/>
            <w:bottom w:val="none" w:sz="0" w:space="0" w:color="auto"/>
            <w:right w:val="none" w:sz="0" w:space="0" w:color="auto"/>
          </w:divBdr>
        </w:div>
        <w:div w:id="1198617846">
          <w:marLeft w:val="0"/>
          <w:marRight w:val="0"/>
          <w:marTop w:val="0"/>
          <w:marBottom w:val="0"/>
          <w:divBdr>
            <w:top w:val="none" w:sz="0" w:space="0" w:color="auto"/>
            <w:left w:val="none" w:sz="0" w:space="0" w:color="auto"/>
            <w:bottom w:val="none" w:sz="0" w:space="0" w:color="auto"/>
            <w:right w:val="none" w:sz="0" w:space="0" w:color="auto"/>
          </w:divBdr>
        </w:div>
        <w:div w:id="636498409">
          <w:marLeft w:val="0"/>
          <w:marRight w:val="0"/>
          <w:marTop w:val="0"/>
          <w:marBottom w:val="0"/>
          <w:divBdr>
            <w:top w:val="none" w:sz="0" w:space="0" w:color="auto"/>
            <w:left w:val="none" w:sz="0" w:space="0" w:color="auto"/>
            <w:bottom w:val="none" w:sz="0" w:space="0" w:color="auto"/>
            <w:right w:val="none" w:sz="0" w:space="0" w:color="auto"/>
          </w:divBdr>
        </w:div>
        <w:div w:id="1475831600">
          <w:marLeft w:val="0"/>
          <w:marRight w:val="0"/>
          <w:marTop w:val="0"/>
          <w:marBottom w:val="0"/>
          <w:divBdr>
            <w:top w:val="none" w:sz="0" w:space="0" w:color="auto"/>
            <w:left w:val="none" w:sz="0" w:space="0" w:color="auto"/>
            <w:bottom w:val="none" w:sz="0" w:space="0" w:color="auto"/>
            <w:right w:val="none" w:sz="0" w:space="0" w:color="auto"/>
          </w:divBdr>
        </w:div>
        <w:div w:id="819807195">
          <w:marLeft w:val="0"/>
          <w:marRight w:val="0"/>
          <w:marTop w:val="0"/>
          <w:marBottom w:val="0"/>
          <w:divBdr>
            <w:top w:val="none" w:sz="0" w:space="0" w:color="auto"/>
            <w:left w:val="none" w:sz="0" w:space="0" w:color="auto"/>
            <w:bottom w:val="none" w:sz="0" w:space="0" w:color="auto"/>
            <w:right w:val="none" w:sz="0" w:space="0" w:color="auto"/>
          </w:divBdr>
        </w:div>
        <w:div w:id="1187524422">
          <w:marLeft w:val="0"/>
          <w:marRight w:val="0"/>
          <w:marTop w:val="0"/>
          <w:marBottom w:val="0"/>
          <w:divBdr>
            <w:top w:val="none" w:sz="0" w:space="0" w:color="auto"/>
            <w:left w:val="none" w:sz="0" w:space="0" w:color="auto"/>
            <w:bottom w:val="none" w:sz="0" w:space="0" w:color="auto"/>
            <w:right w:val="none" w:sz="0" w:space="0" w:color="auto"/>
          </w:divBdr>
        </w:div>
        <w:div w:id="845052560">
          <w:marLeft w:val="0"/>
          <w:marRight w:val="0"/>
          <w:marTop w:val="0"/>
          <w:marBottom w:val="0"/>
          <w:divBdr>
            <w:top w:val="none" w:sz="0" w:space="0" w:color="auto"/>
            <w:left w:val="none" w:sz="0" w:space="0" w:color="auto"/>
            <w:bottom w:val="none" w:sz="0" w:space="0" w:color="auto"/>
            <w:right w:val="none" w:sz="0" w:space="0" w:color="auto"/>
          </w:divBdr>
        </w:div>
        <w:div w:id="117528975">
          <w:marLeft w:val="0"/>
          <w:marRight w:val="0"/>
          <w:marTop w:val="0"/>
          <w:marBottom w:val="0"/>
          <w:divBdr>
            <w:top w:val="none" w:sz="0" w:space="0" w:color="auto"/>
            <w:left w:val="none" w:sz="0" w:space="0" w:color="auto"/>
            <w:bottom w:val="none" w:sz="0" w:space="0" w:color="auto"/>
            <w:right w:val="none" w:sz="0" w:space="0" w:color="auto"/>
          </w:divBdr>
        </w:div>
        <w:div w:id="1446851698">
          <w:marLeft w:val="0"/>
          <w:marRight w:val="0"/>
          <w:marTop w:val="0"/>
          <w:marBottom w:val="0"/>
          <w:divBdr>
            <w:top w:val="none" w:sz="0" w:space="0" w:color="auto"/>
            <w:left w:val="none" w:sz="0" w:space="0" w:color="auto"/>
            <w:bottom w:val="none" w:sz="0" w:space="0" w:color="auto"/>
            <w:right w:val="none" w:sz="0" w:space="0" w:color="auto"/>
          </w:divBdr>
        </w:div>
        <w:div w:id="2127037671">
          <w:marLeft w:val="0"/>
          <w:marRight w:val="0"/>
          <w:marTop w:val="0"/>
          <w:marBottom w:val="0"/>
          <w:divBdr>
            <w:top w:val="none" w:sz="0" w:space="0" w:color="auto"/>
            <w:left w:val="none" w:sz="0" w:space="0" w:color="auto"/>
            <w:bottom w:val="none" w:sz="0" w:space="0" w:color="auto"/>
            <w:right w:val="none" w:sz="0" w:space="0" w:color="auto"/>
          </w:divBdr>
        </w:div>
        <w:div w:id="776799763">
          <w:marLeft w:val="0"/>
          <w:marRight w:val="0"/>
          <w:marTop w:val="0"/>
          <w:marBottom w:val="0"/>
          <w:divBdr>
            <w:top w:val="none" w:sz="0" w:space="0" w:color="auto"/>
            <w:left w:val="none" w:sz="0" w:space="0" w:color="auto"/>
            <w:bottom w:val="none" w:sz="0" w:space="0" w:color="auto"/>
            <w:right w:val="none" w:sz="0" w:space="0" w:color="auto"/>
          </w:divBdr>
        </w:div>
        <w:div w:id="319693655">
          <w:marLeft w:val="0"/>
          <w:marRight w:val="0"/>
          <w:marTop w:val="0"/>
          <w:marBottom w:val="0"/>
          <w:divBdr>
            <w:top w:val="none" w:sz="0" w:space="0" w:color="auto"/>
            <w:left w:val="none" w:sz="0" w:space="0" w:color="auto"/>
            <w:bottom w:val="none" w:sz="0" w:space="0" w:color="auto"/>
            <w:right w:val="none" w:sz="0" w:space="0" w:color="auto"/>
          </w:divBdr>
        </w:div>
        <w:div w:id="1177305648">
          <w:marLeft w:val="0"/>
          <w:marRight w:val="0"/>
          <w:marTop w:val="0"/>
          <w:marBottom w:val="0"/>
          <w:divBdr>
            <w:top w:val="none" w:sz="0" w:space="0" w:color="auto"/>
            <w:left w:val="none" w:sz="0" w:space="0" w:color="auto"/>
            <w:bottom w:val="none" w:sz="0" w:space="0" w:color="auto"/>
            <w:right w:val="none" w:sz="0" w:space="0" w:color="auto"/>
          </w:divBdr>
        </w:div>
        <w:div w:id="1244031576">
          <w:marLeft w:val="0"/>
          <w:marRight w:val="0"/>
          <w:marTop w:val="0"/>
          <w:marBottom w:val="0"/>
          <w:divBdr>
            <w:top w:val="none" w:sz="0" w:space="0" w:color="auto"/>
            <w:left w:val="none" w:sz="0" w:space="0" w:color="auto"/>
            <w:bottom w:val="none" w:sz="0" w:space="0" w:color="auto"/>
            <w:right w:val="none" w:sz="0" w:space="0" w:color="auto"/>
          </w:divBdr>
        </w:div>
        <w:div w:id="1568104997">
          <w:marLeft w:val="0"/>
          <w:marRight w:val="0"/>
          <w:marTop w:val="0"/>
          <w:marBottom w:val="0"/>
          <w:divBdr>
            <w:top w:val="none" w:sz="0" w:space="0" w:color="auto"/>
            <w:left w:val="none" w:sz="0" w:space="0" w:color="auto"/>
            <w:bottom w:val="none" w:sz="0" w:space="0" w:color="auto"/>
            <w:right w:val="none" w:sz="0" w:space="0" w:color="auto"/>
          </w:divBdr>
        </w:div>
        <w:div w:id="975187428">
          <w:marLeft w:val="0"/>
          <w:marRight w:val="0"/>
          <w:marTop w:val="0"/>
          <w:marBottom w:val="0"/>
          <w:divBdr>
            <w:top w:val="none" w:sz="0" w:space="0" w:color="auto"/>
            <w:left w:val="none" w:sz="0" w:space="0" w:color="auto"/>
            <w:bottom w:val="none" w:sz="0" w:space="0" w:color="auto"/>
            <w:right w:val="none" w:sz="0" w:space="0" w:color="auto"/>
          </w:divBdr>
        </w:div>
        <w:div w:id="415784950">
          <w:marLeft w:val="0"/>
          <w:marRight w:val="0"/>
          <w:marTop w:val="0"/>
          <w:marBottom w:val="0"/>
          <w:divBdr>
            <w:top w:val="none" w:sz="0" w:space="0" w:color="auto"/>
            <w:left w:val="none" w:sz="0" w:space="0" w:color="auto"/>
            <w:bottom w:val="none" w:sz="0" w:space="0" w:color="auto"/>
            <w:right w:val="none" w:sz="0" w:space="0" w:color="auto"/>
          </w:divBdr>
        </w:div>
        <w:div w:id="2057922118">
          <w:marLeft w:val="0"/>
          <w:marRight w:val="0"/>
          <w:marTop w:val="0"/>
          <w:marBottom w:val="0"/>
          <w:divBdr>
            <w:top w:val="none" w:sz="0" w:space="0" w:color="auto"/>
            <w:left w:val="none" w:sz="0" w:space="0" w:color="auto"/>
            <w:bottom w:val="none" w:sz="0" w:space="0" w:color="auto"/>
            <w:right w:val="none" w:sz="0" w:space="0" w:color="auto"/>
          </w:divBdr>
        </w:div>
        <w:div w:id="969937368">
          <w:marLeft w:val="0"/>
          <w:marRight w:val="0"/>
          <w:marTop w:val="0"/>
          <w:marBottom w:val="0"/>
          <w:divBdr>
            <w:top w:val="none" w:sz="0" w:space="0" w:color="auto"/>
            <w:left w:val="none" w:sz="0" w:space="0" w:color="auto"/>
            <w:bottom w:val="none" w:sz="0" w:space="0" w:color="auto"/>
            <w:right w:val="none" w:sz="0" w:space="0" w:color="auto"/>
          </w:divBdr>
        </w:div>
        <w:div w:id="106895991">
          <w:marLeft w:val="0"/>
          <w:marRight w:val="0"/>
          <w:marTop w:val="0"/>
          <w:marBottom w:val="0"/>
          <w:divBdr>
            <w:top w:val="none" w:sz="0" w:space="0" w:color="auto"/>
            <w:left w:val="none" w:sz="0" w:space="0" w:color="auto"/>
            <w:bottom w:val="none" w:sz="0" w:space="0" w:color="auto"/>
            <w:right w:val="none" w:sz="0" w:space="0" w:color="auto"/>
          </w:divBdr>
        </w:div>
        <w:div w:id="1561282269">
          <w:marLeft w:val="0"/>
          <w:marRight w:val="0"/>
          <w:marTop w:val="0"/>
          <w:marBottom w:val="0"/>
          <w:divBdr>
            <w:top w:val="none" w:sz="0" w:space="0" w:color="auto"/>
            <w:left w:val="none" w:sz="0" w:space="0" w:color="auto"/>
            <w:bottom w:val="none" w:sz="0" w:space="0" w:color="auto"/>
            <w:right w:val="none" w:sz="0" w:space="0" w:color="auto"/>
          </w:divBdr>
        </w:div>
        <w:div w:id="452478183">
          <w:marLeft w:val="0"/>
          <w:marRight w:val="0"/>
          <w:marTop w:val="0"/>
          <w:marBottom w:val="0"/>
          <w:divBdr>
            <w:top w:val="none" w:sz="0" w:space="0" w:color="auto"/>
            <w:left w:val="none" w:sz="0" w:space="0" w:color="auto"/>
            <w:bottom w:val="none" w:sz="0" w:space="0" w:color="auto"/>
            <w:right w:val="none" w:sz="0" w:space="0" w:color="auto"/>
          </w:divBdr>
        </w:div>
        <w:div w:id="1985816213">
          <w:marLeft w:val="0"/>
          <w:marRight w:val="0"/>
          <w:marTop w:val="0"/>
          <w:marBottom w:val="0"/>
          <w:divBdr>
            <w:top w:val="none" w:sz="0" w:space="0" w:color="auto"/>
            <w:left w:val="none" w:sz="0" w:space="0" w:color="auto"/>
            <w:bottom w:val="none" w:sz="0" w:space="0" w:color="auto"/>
            <w:right w:val="none" w:sz="0" w:space="0" w:color="auto"/>
          </w:divBdr>
        </w:div>
        <w:div w:id="586310546">
          <w:marLeft w:val="0"/>
          <w:marRight w:val="0"/>
          <w:marTop w:val="0"/>
          <w:marBottom w:val="0"/>
          <w:divBdr>
            <w:top w:val="none" w:sz="0" w:space="0" w:color="auto"/>
            <w:left w:val="none" w:sz="0" w:space="0" w:color="auto"/>
            <w:bottom w:val="none" w:sz="0" w:space="0" w:color="auto"/>
            <w:right w:val="none" w:sz="0" w:space="0" w:color="auto"/>
          </w:divBdr>
        </w:div>
        <w:div w:id="92635103">
          <w:marLeft w:val="0"/>
          <w:marRight w:val="0"/>
          <w:marTop w:val="0"/>
          <w:marBottom w:val="0"/>
          <w:divBdr>
            <w:top w:val="none" w:sz="0" w:space="0" w:color="auto"/>
            <w:left w:val="none" w:sz="0" w:space="0" w:color="auto"/>
            <w:bottom w:val="none" w:sz="0" w:space="0" w:color="auto"/>
            <w:right w:val="none" w:sz="0" w:space="0" w:color="auto"/>
          </w:divBdr>
        </w:div>
        <w:div w:id="965354296">
          <w:marLeft w:val="0"/>
          <w:marRight w:val="0"/>
          <w:marTop w:val="0"/>
          <w:marBottom w:val="0"/>
          <w:divBdr>
            <w:top w:val="none" w:sz="0" w:space="0" w:color="auto"/>
            <w:left w:val="none" w:sz="0" w:space="0" w:color="auto"/>
            <w:bottom w:val="none" w:sz="0" w:space="0" w:color="auto"/>
            <w:right w:val="none" w:sz="0" w:space="0" w:color="auto"/>
          </w:divBdr>
        </w:div>
        <w:div w:id="1040400042">
          <w:marLeft w:val="0"/>
          <w:marRight w:val="0"/>
          <w:marTop w:val="0"/>
          <w:marBottom w:val="0"/>
          <w:divBdr>
            <w:top w:val="none" w:sz="0" w:space="0" w:color="auto"/>
            <w:left w:val="none" w:sz="0" w:space="0" w:color="auto"/>
            <w:bottom w:val="none" w:sz="0" w:space="0" w:color="auto"/>
            <w:right w:val="none" w:sz="0" w:space="0" w:color="auto"/>
          </w:divBdr>
        </w:div>
        <w:div w:id="214126324">
          <w:marLeft w:val="0"/>
          <w:marRight w:val="0"/>
          <w:marTop w:val="0"/>
          <w:marBottom w:val="0"/>
          <w:divBdr>
            <w:top w:val="none" w:sz="0" w:space="0" w:color="auto"/>
            <w:left w:val="none" w:sz="0" w:space="0" w:color="auto"/>
            <w:bottom w:val="none" w:sz="0" w:space="0" w:color="auto"/>
            <w:right w:val="none" w:sz="0" w:space="0" w:color="auto"/>
          </w:divBdr>
        </w:div>
        <w:div w:id="201791499">
          <w:marLeft w:val="0"/>
          <w:marRight w:val="0"/>
          <w:marTop w:val="0"/>
          <w:marBottom w:val="0"/>
          <w:divBdr>
            <w:top w:val="none" w:sz="0" w:space="0" w:color="auto"/>
            <w:left w:val="none" w:sz="0" w:space="0" w:color="auto"/>
            <w:bottom w:val="none" w:sz="0" w:space="0" w:color="auto"/>
            <w:right w:val="none" w:sz="0" w:space="0" w:color="auto"/>
          </w:divBdr>
        </w:div>
        <w:div w:id="1924102810">
          <w:marLeft w:val="0"/>
          <w:marRight w:val="0"/>
          <w:marTop w:val="0"/>
          <w:marBottom w:val="0"/>
          <w:divBdr>
            <w:top w:val="none" w:sz="0" w:space="0" w:color="auto"/>
            <w:left w:val="none" w:sz="0" w:space="0" w:color="auto"/>
            <w:bottom w:val="none" w:sz="0" w:space="0" w:color="auto"/>
            <w:right w:val="none" w:sz="0" w:space="0" w:color="auto"/>
          </w:divBdr>
        </w:div>
        <w:div w:id="297152974">
          <w:marLeft w:val="0"/>
          <w:marRight w:val="0"/>
          <w:marTop w:val="0"/>
          <w:marBottom w:val="0"/>
          <w:divBdr>
            <w:top w:val="none" w:sz="0" w:space="0" w:color="auto"/>
            <w:left w:val="none" w:sz="0" w:space="0" w:color="auto"/>
            <w:bottom w:val="none" w:sz="0" w:space="0" w:color="auto"/>
            <w:right w:val="none" w:sz="0" w:space="0" w:color="auto"/>
          </w:divBdr>
        </w:div>
        <w:div w:id="1173690556">
          <w:marLeft w:val="0"/>
          <w:marRight w:val="0"/>
          <w:marTop w:val="0"/>
          <w:marBottom w:val="0"/>
          <w:divBdr>
            <w:top w:val="none" w:sz="0" w:space="0" w:color="auto"/>
            <w:left w:val="none" w:sz="0" w:space="0" w:color="auto"/>
            <w:bottom w:val="none" w:sz="0" w:space="0" w:color="auto"/>
            <w:right w:val="none" w:sz="0" w:space="0" w:color="auto"/>
          </w:divBdr>
        </w:div>
        <w:div w:id="1885289884">
          <w:marLeft w:val="0"/>
          <w:marRight w:val="0"/>
          <w:marTop w:val="0"/>
          <w:marBottom w:val="0"/>
          <w:divBdr>
            <w:top w:val="none" w:sz="0" w:space="0" w:color="auto"/>
            <w:left w:val="none" w:sz="0" w:space="0" w:color="auto"/>
            <w:bottom w:val="none" w:sz="0" w:space="0" w:color="auto"/>
            <w:right w:val="none" w:sz="0" w:space="0" w:color="auto"/>
          </w:divBdr>
        </w:div>
        <w:div w:id="630407583">
          <w:marLeft w:val="0"/>
          <w:marRight w:val="0"/>
          <w:marTop w:val="0"/>
          <w:marBottom w:val="0"/>
          <w:divBdr>
            <w:top w:val="none" w:sz="0" w:space="0" w:color="auto"/>
            <w:left w:val="none" w:sz="0" w:space="0" w:color="auto"/>
            <w:bottom w:val="none" w:sz="0" w:space="0" w:color="auto"/>
            <w:right w:val="none" w:sz="0" w:space="0" w:color="auto"/>
          </w:divBdr>
        </w:div>
        <w:div w:id="371148632">
          <w:marLeft w:val="0"/>
          <w:marRight w:val="0"/>
          <w:marTop w:val="0"/>
          <w:marBottom w:val="0"/>
          <w:divBdr>
            <w:top w:val="none" w:sz="0" w:space="0" w:color="auto"/>
            <w:left w:val="none" w:sz="0" w:space="0" w:color="auto"/>
            <w:bottom w:val="none" w:sz="0" w:space="0" w:color="auto"/>
            <w:right w:val="none" w:sz="0" w:space="0" w:color="auto"/>
          </w:divBdr>
        </w:div>
        <w:div w:id="404762038">
          <w:marLeft w:val="0"/>
          <w:marRight w:val="0"/>
          <w:marTop w:val="0"/>
          <w:marBottom w:val="0"/>
          <w:divBdr>
            <w:top w:val="none" w:sz="0" w:space="0" w:color="auto"/>
            <w:left w:val="none" w:sz="0" w:space="0" w:color="auto"/>
            <w:bottom w:val="none" w:sz="0" w:space="0" w:color="auto"/>
            <w:right w:val="none" w:sz="0" w:space="0" w:color="auto"/>
          </w:divBdr>
        </w:div>
        <w:div w:id="1056244940">
          <w:marLeft w:val="0"/>
          <w:marRight w:val="0"/>
          <w:marTop w:val="0"/>
          <w:marBottom w:val="0"/>
          <w:divBdr>
            <w:top w:val="none" w:sz="0" w:space="0" w:color="auto"/>
            <w:left w:val="none" w:sz="0" w:space="0" w:color="auto"/>
            <w:bottom w:val="none" w:sz="0" w:space="0" w:color="auto"/>
            <w:right w:val="none" w:sz="0" w:space="0" w:color="auto"/>
          </w:divBdr>
        </w:div>
        <w:div w:id="414547711">
          <w:marLeft w:val="0"/>
          <w:marRight w:val="0"/>
          <w:marTop w:val="0"/>
          <w:marBottom w:val="0"/>
          <w:divBdr>
            <w:top w:val="none" w:sz="0" w:space="0" w:color="auto"/>
            <w:left w:val="none" w:sz="0" w:space="0" w:color="auto"/>
            <w:bottom w:val="none" w:sz="0" w:space="0" w:color="auto"/>
            <w:right w:val="none" w:sz="0" w:space="0" w:color="auto"/>
          </w:divBdr>
        </w:div>
        <w:div w:id="905385355">
          <w:marLeft w:val="0"/>
          <w:marRight w:val="0"/>
          <w:marTop w:val="0"/>
          <w:marBottom w:val="0"/>
          <w:divBdr>
            <w:top w:val="none" w:sz="0" w:space="0" w:color="auto"/>
            <w:left w:val="none" w:sz="0" w:space="0" w:color="auto"/>
            <w:bottom w:val="none" w:sz="0" w:space="0" w:color="auto"/>
            <w:right w:val="none" w:sz="0" w:space="0" w:color="auto"/>
          </w:divBdr>
        </w:div>
        <w:div w:id="1949896041">
          <w:marLeft w:val="0"/>
          <w:marRight w:val="0"/>
          <w:marTop w:val="0"/>
          <w:marBottom w:val="0"/>
          <w:divBdr>
            <w:top w:val="none" w:sz="0" w:space="0" w:color="auto"/>
            <w:left w:val="none" w:sz="0" w:space="0" w:color="auto"/>
            <w:bottom w:val="none" w:sz="0" w:space="0" w:color="auto"/>
            <w:right w:val="none" w:sz="0" w:space="0" w:color="auto"/>
          </w:divBdr>
        </w:div>
        <w:div w:id="1863276378">
          <w:marLeft w:val="0"/>
          <w:marRight w:val="0"/>
          <w:marTop w:val="0"/>
          <w:marBottom w:val="0"/>
          <w:divBdr>
            <w:top w:val="none" w:sz="0" w:space="0" w:color="auto"/>
            <w:left w:val="none" w:sz="0" w:space="0" w:color="auto"/>
            <w:bottom w:val="none" w:sz="0" w:space="0" w:color="auto"/>
            <w:right w:val="none" w:sz="0" w:space="0" w:color="auto"/>
          </w:divBdr>
        </w:div>
        <w:div w:id="1075399914">
          <w:marLeft w:val="0"/>
          <w:marRight w:val="0"/>
          <w:marTop w:val="0"/>
          <w:marBottom w:val="0"/>
          <w:divBdr>
            <w:top w:val="none" w:sz="0" w:space="0" w:color="auto"/>
            <w:left w:val="none" w:sz="0" w:space="0" w:color="auto"/>
            <w:bottom w:val="none" w:sz="0" w:space="0" w:color="auto"/>
            <w:right w:val="none" w:sz="0" w:space="0" w:color="auto"/>
          </w:divBdr>
        </w:div>
        <w:div w:id="1450973747">
          <w:marLeft w:val="0"/>
          <w:marRight w:val="0"/>
          <w:marTop w:val="0"/>
          <w:marBottom w:val="0"/>
          <w:divBdr>
            <w:top w:val="none" w:sz="0" w:space="0" w:color="auto"/>
            <w:left w:val="none" w:sz="0" w:space="0" w:color="auto"/>
            <w:bottom w:val="none" w:sz="0" w:space="0" w:color="auto"/>
            <w:right w:val="none" w:sz="0" w:space="0" w:color="auto"/>
          </w:divBdr>
        </w:div>
        <w:div w:id="688944278">
          <w:marLeft w:val="0"/>
          <w:marRight w:val="0"/>
          <w:marTop w:val="0"/>
          <w:marBottom w:val="0"/>
          <w:divBdr>
            <w:top w:val="none" w:sz="0" w:space="0" w:color="auto"/>
            <w:left w:val="none" w:sz="0" w:space="0" w:color="auto"/>
            <w:bottom w:val="none" w:sz="0" w:space="0" w:color="auto"/>
            <w:right w:val="none" w:sz="0" w:space="0" w:color="auto"/>
          </w:divBdr>
        </w:div>
        <w:div w:id="1364551453">
          <w:marLeft w:val="0"/>
          <w:marRight w:val="0"/>
          <w:marTop w:val="0"/>
          <w:marBottom w:val="0"/>
          <w:divBdr>
            <w:top w:val="none" w:sz="0" w:space="0" w:color="auto"/>
            <w:left w:val="none" w:sz="0" w:space="0" w:color="auto"/>
            <w:bottom w:val="none" w:sz="0" w:space="0" w:color="auto"/>
            <w:right w:val="none" w:sz="0" w:space="0" w:color="auto"/>
          </w:divBdr>
        </w:div>
        <w:div w:id="1917401674">
          <w:marLeft w:val="0"/>
          <w:marRight w:val="0"/>
          <w:marTop w:val="0"/>
          <w:marBottom w:val="0"/>
          <w:divBdr>
            <w:top w:val="none" w:sz="0" w:space="0" w:color="auto"/>
            <w:left w:val="none" w:sz="0" w:space="0" w:color="auto"/>
            <w:bottom w:val="none" w:sz="0" w:space="0" w:color="auto"/>
            <w:right w:val="none" w:sz="0" w:space="0" w:color="auto"/>
          </w:divBdr>
        </w:div>
        <w:div w:id="1269511639">
          <w:marLeft w:val="0"/>
          <w:marRight w:val="0"/>
          <w:marTop w:val="0"/>
          <w:marBottom w:val="0"/>
          <w:divBdr>
            <w:top w:val="none" w:sz="0" w:space="0" w:color="auto"/>
            <w:left w:val="none" w:sz="0" w:space="0" w:color="auto"/>
            <w:bottom w:val="none" w:sz="0" w:space="0" w:color="auto"/>
            <w:right w:val="none" w:sz="0" w:space="0" w:color="auto"/>
          </w:divBdr>
        </w:div>
        <w:div w:id="310906721">
          <w:marLeft w:val="0"/>
          <w:marRight w:val="0"/>
          <w:marTop w:val="0"/>
          <w:marBottom w:val="0"/>
          <w:divBdr>
            <w:top w:val="none" w:sz="0" w:space="0" w:color="auto"/>
            <w:left w:val="none" w:sz="0" w:space="0" w:color="auto"/>
            <w:bottom w:val="none" w:sz="0" w:space="0" w:color="auto"/>
            <w:right w:val="none" w:sz="0" w:space="0" w:color="auto"/>
          </w:divBdr>
        </w:div>
        <w:div w:id="53236342">
          <w:marLeft w:val="0"/>
          <w:marRight w:val="0"/>
          <w:marTop w:val="0"/>
          <w:marBottom w:val="0"/>
          <w:divBdr>
            <w:top w:val="none" w:sz="0" w:space="0" w:color="auto"/>
            <w:left w:val="none" w:sz="0" w:space="0" w:color="auto"/>
            <w:bottom w:val="none" w:sz="0" w:space="0" w:color="auto"/>
            <w:right w:val="none" w:sz="0" w:space="0" w:color="auto"/>
          </w:divBdr>
        </w:div>
        <w:div w:id="404693407">
          <w:marLeft w:val="0"/>
          <w:marRight w:val="0"/>
          <w:marTop w:val="0"/>
          <w:marBottom w:val="0"/>
          <w:divBdr>
            <w:top w:val="none" w:sz="0" w:space="0" w:color="auto"/>
            <w:left w:val="none" w:sz="0" w:space="0" w:color="auto"/>
            <w:bottom w:val="none" w:sz="0" w:space="0" w:color="auto"/>
            <w:right w:val="none" w:sz="0" w:space="0" w:color="auto"/>
          </w:divBdr>
        </w:div>
        <w:div w:id="1437600338">
          <w:marLeft w:val="0"/>
          <w:marRight w:val="0"/>
          <w:marTop w:val="0"/>
          <w:marBottom w:val="0"/>
          <w:divBdr>
            <w:top w:val="none" w:sz="0" w:space="0" w:color="auto"/>
            <w:left w:val="none" w:sz="0" w:space="0" w:color="auto"/>
            <w:bottom w:val="none" w:sz="0" w:space="0" w:color="auto"/>
            <w:right w:val="none" w:sz="0" w:space="0" w:color="auto"/>
          </w:divBdr>
        </w:div>
        <w:div w:id="1741445755">
          <w:marLeft w:val="0"/>
          <w:marRight w:val="0"/>
          <w:marTop w:val="0"/>
          <w:marBottom w:val="0"/>
          <w:divBdr>
            <w:top w:val="none" w:sz="0" w:space="0" w:color="auto"/>
            <w:left w:val="none" w:sz="0" w:space="0" w:color="auto"/>
            <w:bottom w:val="none" w:sz="0" w:space="0" w:color="auto"/>
            <w:right w:val="none" w:sz="0" w:space="0" w:color="auto"/>
          </w:divBdr>
        </w:div>
        <w:div w:id="1316688488">
          <w:marLeft w:val="0"/>
          <w:marRight w:val="0"/>
          <w:marTop w:val="0"/>
          <w:marBottom w:val="0"/>
          <w:divBdr>
            <w:top w:val="none" w:sz="0" w:space="0" w:color="auto"/>
            <w:left w:val="none" w:sz="0" w:space="0" w:color="auto"/>
            <w:bottom w:val="none" w:sz="0" w:space="0" w:color="auto"/>
            <w:right w:val="none" w:sz="0" w:space="0" w:color="auto"/>
          </w:divBdr>
        </w:div>
        <w:div w:id="605121578">
          <w:marLeft w:val="0"/>
          <w:marRight w:val="0"/>
          <w:marTop w:val="0"/>
          <w:marBottom w:val="0"/>
          <w:divBdr>
            <w:top w:val="none" w:sz="0" w:space="0" w:color="auto"/>
            <w:left w:val="none" w:sz="0" w:space="0" w:color="auto"/>
            <w:bottom w:val="none" w:sz="0" w:space="0" w:color="auto"/>
            <w:right w:val="none" w:sz="0" w:space="0" w:color="auto"/>
          </w:divBdr>
        </w:div>
        <w:div w:id="824511853">
          <w:marLeft w:val="0"/>
          <w:marRight w:val="0"/>
          <w:marTop w:val="0"/>
          <w:marBottom w:val="0"/>
          <w:divBdr>
            <w:top w:val="none" w:sz="0" w:space="0" w:color="auto"/>
            <w:left w:val="none" w:sz="0" w:space="0" w:color="auto"/>
            <w:bottom w:val="none" w:sz="0" w:space="0" w:color="auto"/>
            <w:right w:val="none" w:sz="0" w:space="0" w:color="auto"/>
          </w:divBdr>
        </w:div>
        <w:div w:id="53238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razovanie9.ru/teachers/86-andronnikova.html" TargetMode="External"/><Relationship Id="rId13" Type="http://schemas.openxmlformats.org/officeDocument/2006/relationships/hyperlink" Target="http://obrazovanie9.ru/articles/349-profilaktika-victimizatsii.html" TargetMode="External"/><Relationship Id="rId3" Type="http://schemas.openxmlformats.org/officeDocument/2006/relationships/settings" Target="settings.xml"/><Relationship Id="rId7" Type="http://schemas.openxmlformats.org/officeDocument/2006/relationships/hyperlink" Target="http://obrazovanie9.ru/articles/345-victimology.html" TargetMode="External"/><Relationship Id="rId12" Type="http://schemas.openxmlformats.org/officeDocument/2006/relationships/hyperlink" Target="http://obrazovanie9.ru/articles/349-profilaktika-victimizatsi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brazovanie9.ru/articles/345-victimology.html" TargetMode="External"/><Relationship Id="rId11" Type="http://schemas.openxmlformats.org/officeDocument/2006/relationships/hyperlink" Target="http://obrazovanie9.ru/teachers/86-andronnikova.html" TargetMode="External"/><Relationship Id="rId5" Type="http://schemas.openxmlformats.org/officeDocument/2006/relationships/image" Target="media/image1.png"/><Relationship Id="rId15" Type="http://schemas.openxmlformats.org/officeDocument/2006/relationships/hyperlink" Target="mailto:info@obrazovanie9.ru" TargetMode="External"/><Relationship Id="rId10" Type="http://schemas.openxmlformats.org/officeDocument/2006/relationships/hyperlink" Target="http://obrazovanie9.ru/articles/346-victim-diagnostic-problem.html" TargetMode="External"/><Relationship Id="rId4" Type="http://schemas.openxmlformats.org/officeDocument/2006/relationships/webSettings" Target="webSettings.xml"/><Relationship Id="rId9" Type="http://schemas.openxmlformats.org/officeDocument/2006/relationships/hyperlink" Target="http://obrazovanie9.ru/articles/346-victim-diagnostic-problem.html" TargetMode="External"/><Relationship Id="rId14" Type="http://schemas.openxmlformats.org/officeDocument/2006/relationships/hyperlink" Target="http://obrazovanie9.ru/teachers/86-andronniko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7767</Words>
  <Characters>44274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kalymbetova</dc:creator>
  <cp:lastModifiedBy>kalymbetova</cp:lastModifiedBy>
  <cp:revision>2</cp:revision>
  <dcterms:created xsi:type="dcterms:W3CDTF">2015-01-12T08:49:00Z</dcterms:created>
  <dcterms:modified xsi:type="dcterms:W3CDTF">2015-01-12T08:49:00Z</dcterms:modified>
</cp:coreProperties>
</file>